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1A1E" w14:textId="77777777" w:rsidR="00736D21" w:rsidRPr="00736D21" w:rsidRDefault="00D70136" w:rsidP="00736D21">
      <w:pPr>
        <w:rPr>
          <w:rFonts w:ascii="Myriad Pro" w:hAnsi="Myriad Pro"/>
          <w:b/>
          <w:bCs/>
          <w:color w:val="FFFFFF" w:themeColor="background1"/>
          <w:sz w:val="24"/>
          <w:szCs w:val="24"/>
        </w:rPr>
      </w:pPr>
      <w:r w:rsidRPr="00736D21">
        <w:rPr>
          <w:rFonts w:ascii="Myriad Pro" w:hAnsi="Myriad Pro"/>
          <w:b/>
          <w:bCs/>
          <w:noProof/>
          <w:color w:val="FFFFFF" w:themeColor="background1"/>
          <w:sz w:val="24"/>
          <w:szCs w:val="24"/>
          <w:lang w:val="en-GB" w:eastAsia="en-GB"/>
        </w:rPr>
        <mc:AlternateContent>
          <mc:Choice Requires="wps">
            <w:drawing>
              <wp:anchor distT="0" distB="0" distL="114300" distR="114300" simplePos="0" relativeHeight="251658240" behindDoc="1" locked="1" layoutInCell="1" allowOverlap="1" wp14:anchorId="650FADFC" wp14:editId="17DE8BEF">
                <wp:simplePos x="0" y="0"/>
                <wp:positionH relativeFrom="page">
                  <wp:posOffset>-88900</wp:posOffset>
                </wp:positionH>
                <wp:positionV relativeFrom="page">
                  <wp:posOffset>158750</wp:posOffset>
                </wp:positionV>
                <wp:extent cx="8001000" cy="685800"/>
                <wp:effectExtent l="0" t="0" r="0" b="0"/>
                <wp:wrapNone/>
                <wp:docPr id="3" name="Rectangle 6" title="Colo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685800"/>
                        </a:xfrm>
                        <a:prstGeom prst="rect">
                          <a:avLst/>
                        </a:prstGeom>
                        <a:solidFill>
                          <a:srgbClr val="2A7185"/>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604E" id="Rectangle 6" o:spid="_x0000_s1026" alt="Title: Colored background" style="position:absolute;margin-left:-7pt;margin-top:12.5pt;width:630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" fillcolor="#2a7185" stroked="f">
                <v:textbox inset=",7.2pt,,7.2pt"/>
                <w10:wrap anchorx="page" anchory="page"/>
                <w10:anchorlock/>
              </v:rect>
            </w:pict>
          </mc:Fallback>
        </mc:AlternateContent>
      </w:r>
      <w:r w:rsidR="00F769B3" w:rsidRPr="00736D21">
        <w:rPr>
          <w:rFonts w:ascii="Myriad Pro" w:hAnsi="Myriad Pro"/>
          <w:b/>
          <w:bCs/>
          <w:color w:val="FFFFFF" w:themeColor="background1"/>
          <w:sz w:val="24"/>
          <w:szCs w:val="24"/>
        </w:rPr>
        <w:t>CCBHC Criteria Checklis</w:t>
      </w:r>
      <w:r w:rsidR="007354CD" w:rsidRPr="00736D21">
        <w:rPr>
          <w:rFonts w:ascii="Myriad Pro" w:hAnsi="Myriad Pro"/>
          <w:b/>
          <w:bCs/>
          <w:color w:val="FFFFFF" w:themeColor="background1"/>
          <w:sz w:val="24"/>
          <w:szCs w:val="24"/>
        </w:rPr>
        <w:t>t</w:t>
      </w:r>
    </w:p>
    <w:p w14:paraId="0E8A4578" w14:textId="77777777" w:rsidR="00736D21" w:rsidRPr="00736D21" w:rsidRDefault="00736D21" w:rsidP="00736D21">
      <w:pPr>
        <w:rPr>
          <w:rFonts w:ascii="Myriad Pro" w:hAnsi="Myriad Pro"/>
          <w:b/>
          <w:bCs/>
          <w:color w:val="auto"/>
          <w:spacing w:val="-1"/>
          <w:sz w:val="24"/>
          <w:szCs w:val="20"/>
        </w:rPr>
      </w:pPr>
    </w:p>
    <w:p w14:paraId="7B97F2CC" w14:textId="4FAF2E26" w:rsidR="00B86409" w:rsidRPr="000B475E" w:rsidRDefault="00736D21" w:rsidP="000A2353">
      <w:pPr>
        <w:tabs>
          <w:tab w:val="left" w:pos="9000"/>
        </w:tabs>
        <w:rPr>
          <w:rFonts w:ascii="Myriad Pro" w:hAnsi="Myriad Pro"/>
          <w:i/>
          <w:iCs/>
        </w:rPr>
      </w:pPr>
      <w:r w:rsidRPr="000B475E">
        <w:rPr>
          <w:rFonts w:ascii="Myriad Pro" w:hAnsi="Myriad Pro"/>
          <w:i/>
          <w:iCs/>
          <w:color w:val="auto"/>
          <w:spacing w:val="-1"/>
          <w:szCs w:val="18"/>
        </w:rPr>
        <w:t>This checklist</w:t>
      </w:r>
      <w:r w:rsidRPr="000B475E">
        <w:rPr>
          <w:rFonts w:ascii="Myriad Pro" w:hAnsi="Myriad Pro"/>
          <w:i/>
          <w:iCs/>
          <w:color w:val="auto"/>
          <w:spacing w:val="-2"/>
          <w:szCs w:val="18"/>
        </w:rPr>
        <w:t xml:space="preserve"> identifies </w:t>
      </w:r>
      <w:r w:rsidRPr="000B475E">
        <w:rPr>
          <w:rFonts w:ascii="Myriad Pro" w:hAnsi="Myriad Pro"/>
          <w:i/>
          <w:iCs/>
          <w:color w:val="auto"/>
          <w:spacing w:val="-1"/>
          <w:szCs w:val="18"/>
        </w:rPr>
        <w:t>the criteria</w:t>
      </w:r>
      <w:r w:rsidRPr="000B475E">
        <w:rPr>
          <w:rFonts w:ascii="Myriad Pro" w:hAnsi="Myriad Pro"/>
          <w:i/>
          <w:iCs/>
          <w:color w:val="auto"/>
          <w:spacing w:val="-2"/>
          <w:szCs w:val="18"/>
        </w:rPr>
        <w:t xml:space="preserve"> </w:t>
      </w:r>
      <w:r w:rsidRPr="000B475E">
        <w:rPr>
          <w:rFonts w:ascii="Myriad Pro" w:hAnsi="Myriad Pro"/>
          <w:i/>
          <w:iCs/>
          <w:color w:val="auto"/>
          <w:szCs w:val="18"/>
        </w:rPr>
        <w:t>required</w:t>
      </w:r>
      <w:r w:rsidRPr="000B475E">
        <w:rPr>
          <w:rFonts w:ascii="Myriad Pro" w:hAnsi="Myriad Pro"/>
          <w:i/>
          <w:iCs/>
          <w:color w:val="auto"/>
          <w:spacing w:val="-3"/>
          <w:szCs w:val="18"/>
        </w:rPr>
        <w:t xml:space="preserve"> </w:t>
      </w:r>
      <w:r w:rsidRPr="000B475E">
        <w:rPr>
          <w:rFonts w:ascii="Myriad Pro" w:hAnsi="Myriad Pro"/>
          <w:i/>
          <w:iCs/>
          <w:color w:val="auto"/>
          <w:spacing w:val="-1"/>
          <w:szCs w:val="18"/>
        </w:rPr>
        <w:t>for a Certified</w:t>
      </w:r>
      <w:r w:rsidRPr="000B475E">
        <w:rPr>
          <w:rFonts w:ascii="Myriad Pro" w:hAnsi="Myriad Pro"/>
          <w:i/>
          <w:iCs/>
          <w:color w:val="auto"/>
          <w:spacing w:val="-3"/>
          <w:szCs w:val="18"/>
        </w:rPr>
        <w:t xml:space="preserve"> </w:t>
      </w:r>
      <w:r w:rsidRPr="000B475E">
        <w:rPr>
          <w:rFonts w:ascii="Myriad Pro" w:hAnsi="Myriad Pro"/>
          <w:i/>
          <w:iCs/>
          <w:color w:val="auto"/>
          <w:szCs w:val="18"/>
        </w:rPr>
        <w:t>Community</w:t>
      </w:r>
      <w:r w:rsidRPr="000B475E">
        <w:rPr>
          <w:rFonts w:ascii="Myriad Pro" w:hAnsi="Myriad Pro"/>
          <w:i/>
          <w:iCs/>
          <w:color w:val="auto"/>
          <w:spacing w:val="-3"/>
          <w:szCs w:val="18"/>
        </w:rPr>
        <w:t xml:space="preserve"> </w:t>
      </w:r>
      <w:r w:rsidRPr="000B475E">
        <w:rPr>
          <w:rFonts w:ascii="Myriad Pro" w:hAnsi="Myriad Pro"/>
          <w:i/>
          <w:iCs/>
          <w:color w:val="auto"/>
          <w:szCs w:val="18"/>
        </w:rPr>
        <w:t>Behavioral Health</w:t>
      </w:r>
      <w:r w:rsidRPr="000B475E">
        <w:rPr>
          <w:rFonts w:ascii="Myriad Pro" w:hAnsi="Myriad Pro"/>
          <w:i/>
          <w:iCs/>
          <w:color w:val="auto"/>
          <w:spacing w:val="-2"/>
          <w:szCs w:val="18"/>
        </w:rPr>
        <w:t xml:space="preserve"> </w:t>
      </w:r>
      <w:r w:rsidRPr="000B475E">
        <w:rPr>
          <w:rFonts w:ascii="Myriad Pro" w:hAnsi="Myriad Pro"/>
          <w:i/>
          <w:iCs/>
          <w:color w:val="auto"/>
          <w:spacing w:val="-1"/>
          <w:szCs w:val="18"/>
        </w:rPr>
        <w:t xml:space="preserve">Clinic </w:t>
      </w:r>
      <w:r w:rsidRPr="000B475E">
        <w:rPr>
          <w:rFonts w:ascii="Myriad Pro" w:hAnsi="Myriad Pro"/>
          <w:i/>
          <w:iCs/>
          <w:color w:val="auto"/>
          <w:szCs w:val="18"/>
        </w:rPr>
        <w:t>(CCBHC)</w:t>
      </w:r>
      <w:r w:rsidRPr="000B475E">
        <w:rPr>
          <w:rFonts w:ascii="Myriad Pro" w:hAnsi="Myriad Pro"/>
          <w:i/>
          <w:iCs/>
          <w:color w:val="auto"/>
          <w:spacing w:val="-1"/>
          <w:szCs w:val="18"/>
        </w:rPr>
        <w:t xml:space="preserve"> and</w:t>
      </w:r>
      <w:r w:rsidRPr="000B475E">
        <w:rPr>
          <w:rFonts w:ascii="Myriad Pro" w:hAnsi="Myriad Pro"/>
          <w:i/>
          <w:iCs/>
          <w:color w:val="auto"/>
          <w:spacing w:val="-2"/>
          <w:szCs w:val="18"/>
        </w:rPr>
        <w:t xml:space="preserve"> </w:t>
      </w:r>
      <w:r w:rsidRPr="000B475E">
        <w:rPr>
          <w:rFonts w:ascii="Myriad Pro" w:hAnsi="Myriad Pro"/>
          <w:i/>
          <w:iCs/>
          <w:color w:val="auto"/>
          <w:szCs w:val="18"/>
        </w:rPr>
        <w:t>their</w:t>
      </w:r>
      <w:r w:rsidRPr="000B475E">
        <w:rPr>
          <w:rFonts w:ascii="Myriad Pro" w:hAnsi="Myriad Pro"/>
          <w:i/>
          <w:iCs/>
          <w:color w:val="auto"/>
          <w:spacing w:val="-1"/>
          <w:szCs w:val="18"/>
        </w:rPr>
        <w:t xml:space="preserve"> d</w:t>
      </w:r>
      <w:r w:rsidRPr="000B475E">
        <w:rPr>
          <w:rFonts w:ascii="Myriad Pro" w:hAnsi="Myriad Pro"/>
          <w:i/>
          <w:iCs/>
          <w:color w:val="auto"/>
          <w:szCs w:val="18"/>
        </w:rPr>
        <w:t>esignated</w:t>
      </w:r>
      <w:r w:rsidRPr="000B475E">
        <w:rPr>
          <w:rFonts w:ascii="Myriad Pro" w:hAnsi="Myriad Pro"/>
          <w:i/>
          <w:iCs/>
          <w:color w:val="auto"/>
          <w:spacing w:val="-2"/>
          <w:szCs w:val="18"/>
        </w:rPr>
        <w:t xml:space="preserve"> </w:t>
      </w:r>
      <w:r w:rsidRPr="000B475E">
        <w:rPr>
          <w:rFonts w:ascii="Myriad Pro" w:hAnsi="Myriad Pro"/>
          <w:i/>
          <w:iCs/>
          <w:color w:val="auto"/>
          <w:spacing w:val="-1"/>
          <w:szCs w:val="18"/>
        </w:rPr>
        <w:t>collaborating</w:t>
      </w:r>
      <w:r w:rsidRPr="000B475E">
        <w:rPr>
          <w:rFonts w:ascii="Myriad Pro" w:hAnsi="Myriad Pro"/>
          <w:i/>
          <w:iCs/>
          <w:color w:val="auto"/>
          <w:szCs w:val="18"/>
        </w:rPr>
        <w:t xml:space="preserve"> organizations</w:t>
      </w:r>
      <w:r w:rsidRPr="000B475E">
        <w:rPr>
          <w:rFonts w:ascii="Myriad Pro" w:hAnsi="Myriad Pro"/>
          <w:i/>
          <w:iCs/>
          <w:color w:val="auto"/>
          <w:spacing w:val="-2"/>
          <w:szCs w:val="18"/>
        </w:rPr>
        <w:t xml:space="preserve"> </w:t>
      </w:r>
      <w:r w:rsidRPr="000B475E">
        <w:rPr>
          <w:rFonts w:ascii="Myriad Pro" w:hAnsi="Myriad Pro"/>
          <w:i/>
          <w:iCs/>
          <w:color w:val="auto"/>
          <w:spacing w:val="-1"/>
          <w:szCs w:val="18"/>
        </w:rPr>
        <w:t xml:space="preserve">(DCOs), </w:t>
      </w:r>
      <w:r w:rsidRPr="000B475E">
        <w:rPr>
          <w:rFonts w:ascii="Myriad Pro" w:hAnsi="Myriad Pro"/>
          <w:i/>
          <w:iCs/>
          <w:color w:val="auto"/>
          <w:szCs w:val="18"/>
        </w:rPr>
        <w:t>which</w:t>
      </w:r>
      <w:r w:rsidRPr="000B475E">
        <w:rPr>
          <w:rFonts w:ascii="Myriad Pro" w:hAnsi="Myriad Pro"/>
          <w:i/>
          <w:iCs/>
          <w:color w:val="auto"/>
          <w:spacing w:val="-2"/>
          <w:szCs w:val="18"/>
        </w:rPr>
        <w:t xml:space="preserve"> </w:t>
      </w:r>
      <w:r w:rsidRPr="000B475E">
        <w:rPr>
          <w:rFonts w:ascii="Myriad Pro" w:hAnsi="Myriad Pro"/>
          <w:i/>
          <w:iCs/>
          <w:color w:val="auto"/>
          <w:szCs w:val="18"/>
        </w:rPr>
        <w:t>together</w:t>
      </w:r>
      <w:r w:rsidRPr="000B475E">
        <w:rPr>
          <w:rFonts w:ascii="Myriad Pro" w:hAnsi="Myriad Pro"/>
          <w:i/>
          <w:iCs/>
          <w:color w:val="auto"/>
          <w:spacing w:val="27"/>
          <w:w w:val="99"/>
          <w:szCs w:val="18"/>
        </w:rPr>
        <w:t xml:space="preserve"> </w:t>
      </w:r>
      <w:r w:rsidRPr="000B475E">
        <w:rPr>
          <w:rFonts w:ascii="Myriad Pro" w:hAnsi="Myriad Pro"/>
          <w:i/>
          <w:iCs/>
          <w:color w:val="auto"/>
          <w:szCs w:val="18"/>
        </w:rPr>
        <w:t>form</w:t>
      </w:r>
      <w:r w:rsidRPr="000B475E">
        <w:rPr>
          <w:rFonts w:ascii="Myriad Pro" w:hAnsi="Myriad Pro"/>
          <w:i/>
          <w:iCs/>
          <w:color w:val="auto"/>
          <w:spacing w:val="-3"/>
          <w:szCs w:val="18"/>
        </w:rPr>
        <w:t xml:space="preserve"> </w:t>
      </w:r>
      <w:r w:rsidRPr="000B475E">
        <w:rPr>
          <w:rFonts w:ascii="Myriad Pro" w:hAnsi="Myriad Pro"/>
          <w:i/>
          <w:iCs/>
          <w:color w:val="auto"/>
          <w:spacing w:val="-1"/>
          <w:szCs w:val="18"/>
        </w:rPr>
        <w:t>the</w:t>
      </w:r>
      <w:r w:rsidRPr="000B475E">
        <w:rPr>
          <w:rFonts w:ascii="Myriad Pro" w:hAnsi="Myriad Pro"/>
          <w:i/>
          <w:iCs/>
          <w:color w:val="auto"/>
          <w:spacing w:val="-2"/>
          <w:szCs w:val="18"/>
        </w:rPr>
        <w:t xml:space="preserve"> </w:t>
      </w:r>
      <w:r w:rsidRPr="000B475E">
        <w:rPr>
          <w:rFonts w:ascii="Myriad Pro" w:hAnsi="Myriad Pro"/>
          <w:i/>
          <w:iCs/>
          <w:color w:val="auto"/>
          <w:szCs w:val="18"/>
        </w:rPr>
        <w:t>CCBHC. This information comes from SAMHSA.gov and is intended to help your organization track your compliance with criteria. Please always review SAMHSA’s official website and government guidelines for the most current information.</w:t>
      </w:r>
    </w:p>
    <w:tbl>
      <w:tblPr>
        <w:tblStyle w:val="TableGrid"/>
        <w:tblW w:w="12586" w:type="dxa"/>
        <w:tblBorders>
          <w:top w:val="single" w:sz="4" w:space="0" w:color="00B0F0" w:themeColor="accent1"/>
          <w:left w:val="none" w:sz="0" w:space="0" w:color="auto"/>
          <w:bottom w:val="single" w:sz="4" w:space="0" w:color="00B0F0" w:themeColor="accent1"/>
          <w:right w:val="none" w:sz="0" w:space="0" w:color="auto"/>
          <w:insideH w:val="single" w:sz="4" w:space="0" w:color="00B0F0" w:themeColor="accent1"/>
          <w:insideV w:val="none" w:sz="0" w:space="0" w:color="auto"/>
        </w:tblBorders>
        <w:tblLook w:val="00A0" w:firstRow="1" w:lastRow="0" w:firstColumn="1" w:lastColumn="0" w:noHBand="0" w:noVBand="0"/>
      </w:tblPr>
      <w:tblGrid>
        <w:gridCol w:w="990"/>
        <w:gridCol w:w="5402"/>
        <w:gridCol w:w="988"/>
        <w:gridCol w:w="5206"/>
      </w:tblGrid>
      <w:tr w:rsidR="00E31420" w:rsidRPr="00352406" w14:paraId="5BFCDB0E" w14:textId="77777777" w:rsidTr="003B51D6">
        <w:trPr>
          <w:cantSplit/>
          <w:tblHeader/>
        </w:trPr>
        <w:tc>
          <w:tcPr>
            <w:tcW w:w="990" w:type="dxa"/>
            <w:tcBorders>
              <w:top w:val="single" w:sz="18" w:space="0" w:color="00759E" w:themeColor="accent2"/>
              <w:bottom w:val="single" w:sz="4" w:space="0" w:color="00B0F0" w:themeColor="accent1"/>
            </w:tcBorders>
          </w:tcPr>
          <w:p w14:paraId="7AFAD3A3" w14:textId="57A8772E" w:rsidR="00E31420" w:rsidRPr="00352406" w:rsidRDefault="00A54D45" w:rsidP="00352406">
            <w:pPr>
              <w:pStyle w:val="Tablehead"/>
              <w:jc w:val="left"/>
              <w:rPr>
                <w:rFonts w:ascii="Myriad Pro" w:hAnsi="Myriad Pro"/>
              </w:rPr>
            </w:pPr>
            <w:r w:rsidRPr="007354CD">
              <w:rPr>
                <w:rFonts w:ascii="Myriad Pro" w:hAnsi="Myriad Pro"/>
                <w:color w:val="4BABC6"/>
              </w:rPr>
              <w:sym w:font="Wingdings 2" w:char="F050"/>
            </w:r>
          </w:p>
        </w:tc>
        <w:tc>
          <w:tcPr>
            <w:tcW w:w="6390" w:type="dxa"/>
            <w:gridSpan w:val="2"/>
            <w:tcBorders>
              <w:top w:val="single" w:sz="18" w:space="0" w:color="00759E" w:themeColor="accent2"/>
              <w:bottom w:val="single" w:sz="4" w:space="0" w:color="00B0F0" w:themeColor="accent1"/>
            </w:tcBorders>
          </w:tcPr>
          <w:p w14:paraId="0F4A79EB" w14:textId="0740100A" w:rsidR="00E31420" w:rsidRPr="007354CD" w:rsidRDefault="0069357C" w:rsidP="00352406">
            <w:pPr>
              <w:pStyle w:val="Tablehead"/>
              <w:jc w:val="left"/>
              <w:rPr>
                <w:rFonts w:ascii="Myriad Pro" w:hAnsi="Myriad Pro"/>
                <w:color w:val="4BABC6"/>
              </w:rPr>
            </w:pPr>
            <w:r w:rsidRPr="007354CD">
              <w:rPr>
                <w:rFonts w:ascii="Myriad Pro" w:hAnsi="Myriad Pro"/>
                <w:color w:val="4BABC6"/>
              </w:rPr>
              <w:t>Criteria</w:t>
            </w:r>
          </w:p>
        </w:tc>
        <w:tc>
          <w:tcPr>
            <w:tcW w:w="5206" w:type="dxa"/>
            <w:tcBorders>
              <w:top w:val="single" w:sz="18" w:space="0" w:color="00759E" w:themeColor="accent2"/>
              <w:bottom w:val="single" w:sz="4" w:space="0" w:color="00B0F0" w:themeColor="accent1"/>
            </w:tcBorders>
          </w:tcPr>
          <w:p w14:paraId="3733DEF3" w14:textId="01E01508" w:rsidR="00E31420" w:rsidRPr="007354CD" w:rsidRDefault="000E684B" w:rsidP="00352406">
            <w:pPr>
              <w:pStyle w:val="Tablehead"/>
              <w:jc w:val="left"/>
              <w:rPr>
                <w:rFonts w:ascii="Myriad Pro" w:hAnsi="Myriad Pro"/>
                <w:color w:val="4BABC6"/>
              </w:rPr>
            </w:pPr>
            <w:r w:rsidRPr="007354CD">
              <w:rPr>
                <w:rFonts w:ascii="Myriad Pro" w:hAnsi="Myriad Pro"/>
                <w:color w:val="4BABC6"/>
              </w:rPr>
              <w:t>E</w:t>
            </w:r>
            <w:r w:rsidR="00475183" w:rsidRPr="007354CD">
              <w:rPr>
                <w:rFonts w:ascii="Myriad Pro" w:hAnsi="Myriad Pro"/>
                <w:color w:val="4BABC6"/>
              </w:rPr>
              <w:t>vidence criteria is met and/or notes for reference</w:t>
            </w:r>
          </w:p>
        </w:tc>
      </w:tr>
      <w:tr w:rsidR="000E684B" w:rsidRPr="00352406" w14:paraId="17C3429C" w14:textId="77777777" w:rsidTr="003B51D6">
        <w:trPr>
          <w:cantSplit/>
        </w:trPr>
        <w:tc>
          <w:tcPr>
            <w:tcW w:w="12586" w:type="dxa"/>
            <w:gridSpan w:val="4"/>
            <w:tcBorders>
              <w:top w:val="single" w:sz="4" w:space="0" w:color="00B0F0" w:themeColor="accent1"/>
              <w:left w:val="nil"/>
              <w:bottom w:val="single" w:sz="4" w:space="0" w:color="00B0F0" w:themeColor="accent1"/>
              <w:right w:val="nil"/>
            </w:tcBorders>
          </w:tcPr>
          <w:p w14:paraId="107947C6" w14:textId="595AD8DA" w:rsidR="000E684B" w:rsidRPr="00352406" w:rsidRDefault="000E684B" w:rsidP="00CB57B9">
            <w:pPr>
              <w:tabs>
                <w:tab w:val="left" w:pos="9069"/>
              </w:tabs>
              <w:rPr>
                <w:rFonts w:ascii="Myriad Pro" w:hAnsi="Myriad Pro"/>
                <w:b/>
                <w:bCs/>
                <w:sz w:val="24"/>
                <w:szCs w:val="24"/>
              </w:rPr>
            </w:pPr>
            <w:r w:rsidRPr="00352406">
              <w:rPr>
                <w:rFonts w:ascii="Myriad Pro" w:hAnsi="Myriad Pro"/>
                <w:b/>
                <w:bCs/>
                <w:sz w:val="24"/>
                <w:szCs w:val="24"/>
              </w:rPr>
              <w:t>Program Requirement 1: Staffing</w:t>
            </w:r>
          </w:p>
        </w:tc>
      </w:tr>
      <w:tr w:rsidR="00075751" w:rsidRPr="00352406" w14:paraId="232B1A2D" w14:textId="77777777" w:rsidTr="003B51D6">
        <w:trPr>
          <w:cantSplit/>
        </w:trPr>
        <w:tc>
          <w:tcPr>
            <w:tcW w:w="12586" w:type="dxa"/>
            <w:gridSpan w:val="4"/>
            <w:tcBorders>
              <w:top w:val="single" w:sz="4" w:space="0" w:color="00B0F0" w:themeColor="accent1"/>
              <w:left w:val="nil"/>
              <w:bottom w:val="single" w:sz="4" w:space="0" w:color="00B0F0" w:themeColor="accent1"/>
              <w:right w:val="nil"/>
            </w:tcBorders>
          </w:tcPr>
          <w:p w14:paraId="00143B14" w14:textId="47646D32" w:rsidR="00075751" w:rsidRPr="00352406" w:rsidRDefault="00075751" w:rsidP="000E684B">
            <w:pPr>
              <w:rPr>
                <w:rFonts w:ascii="Myriad Pro" w:hAnsi="Myriad Pro"/>
              </w:rPr>
            </w:pPr>
            <w:r w:rsidRPr="00352406">
              <w:rPr>
                <w:rFonts w:ascii="Myriad Pro" w:hAnsi="Myriad Pro"/>
                <w:b/>
                <w:bCs/>
              </w:rPr>
              <w:t>Criteria 1.A. General Staffing Requirements</w:t>
            </w:r>
          </w:p>
        </w:tc>
      </w:tr>
      <w:tr w:rsidR="00075751" w:rsidRPr="00352406" w14:paraId="4FB55BF1" w14:textId="77777777" w:rsidTr="003B51D6">
        <w:trPr>
          <w:cantSplit/>
        </w:trPr>
        <w:tc>
          <w:tcPr>
            <w:tcW w:w="12586" w:type="dxa"/>
            <w:gridSpan w:val="4"/>
            <w:tcBorders>
              <w:top w:val="single" w:sz="4" w:space="0" w:color="00B0F0" w:themeColor="accent1"/>
              <w:left w:val="nil"/>
              <w:bottom w:val="single" w:sz="4" w:space="0" w:color="00B0F0" w:themeColor="accent1"/>
              <w:right w:val="nil"/>
            </w:tcBorders>
          </w:tcPr>
          <w:p w14:paraId="0C1D00D3" w14:textId="24A94AF1" w:rsidR="00075751" w:rsidRPr="00352406" w:rsidRDefault="00075751" w:rsidP="000E684B">
            <w:pPr>
              <w:rPr>
                <w:rFonts w:ascii="Myriad Pro" w:hAnsi="Myriad Pro"/>
                <w:b/>
                <w:bCs/>
                <w:i/>
                <w:iCs/>
              </w:rPr>
            </w:pPr>
            <w:r w:rsidRPr="00352406">
              <w:rPr>
                <w:rFonts w:ascii="Myriad Pro" w:hAnsi="Myriad Pro"/>
                <w:b/>
                <w:bCs/>
                <w:i/>
                <w:iCs/>
              </w:rPr>
              <w:t>1.a.1 Needs Assessment and Staffing Plan</w:t>
            </w:r>
          </w:p>
        </w:tc>
      </w:tr>
      <w:tr w:rsidR="000A2353" w:rsidRPr="00352406" w14:paraId="00D4456F" w14:textId="77777777" w:rsidTr="003B51D6">
        <w:trPr>
          <w:cantSplit/>
        </w:trPr>
        <w:sdt>
          <w:sdtPr>
            <w:rPr>
              <w:rFonts w:ascii="Myriad Pro" w:hAnsi="Myriad Pro"/>
            </w:rPr>
            <w:id w:val="2113700217"/>
            <w14:checkbox>
              <w14:checked w14:val="0"/>
              <w14:checkedState w14:val="0050" w14:font="Wingdings 2"/>
              <w14:uncheckedState w14:val="2610" w14:font="MS Gothic"/>
            </w14:checkbox>
          </w:sdtPr>
          <w:sdtEndPr/>
          <w:sdtContent>
            <w:tc>
              <w:tcPr>
                <w:tcW w:w="990" w:type="dxa"/>
                <w:tcBorders>
                  <w:top w:val="single" w:sz="4" w:space="0" w:color="00B0F0" w:themeColor="accent1"/>
                  <w:left w:val="nil"/>
                </w:tcBorders>
              </w:tcPr>
              <w:p w14:paraId="2C7822A0" w14:textId="345F03A9"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Borders>
              <w:top w:val="single" w:sz="4" w:space="0" w:color="00B0F0" w:themeColor="accent1"/>
            </w:tcBorders>
          </w:tcPr>
          <w:p w14:paraId="0E6C8C91" w14:textId="34B689F0" w:rsidR="000A2353" w:rsidRPr="00352406" w:rsidRDefault="000A2353" w:rsidP="000A2353">
            <w:pPr>
              <w:rPr>
                <w:rFonts w:ascii="Myriad Pro" w:hAnsi="Myriad Pro"/>
              </w:rPr>
            </w:pPr>
            <w:r w:rsidRPr="00352406">
              <w:rPr>
                <w:rFonts w:ascii="Myriad Pro" w:hAnsi="Myriad Pro"/>
              </w:rPr>
              <w:t xml:space="preserve">The CCBHC </w:t>
            </w:r>
            <w:r w:rsidRPr="00475183">
              <w:rPr>
                <w:rFonts w:ascii="Myriad Pro" w:hAnsi="Myriad Pro"/>
              </w:rPr>
              <w:t>has completed a needs</w:t>
            </w:r>
            <w:r w:rsidRPr="00352406">
              <w:rPr>
                <w:rFonts w:ascii="Myriad Pro" w:hAnsi="Myriad Pro"/>
              </w:rPr>
              <w:t xml:space="preserve"> assessment.</w:t>
            </w:r>
          </w:p>
        </w:tc>
        <w:sdt>
          <w:sdtPr>
            <w:rPr>
              <w:rFonts w:ascii="Myriad Pro" w:hAnsi="Myriad Pro"/>
            </w:rPr>
            <w:id w:val="1286620898"/>
            <w:placeholder>
              <w:docPart w:val="2F0BF068BCEE47CB89B4D76A3E0C6828"/>
            </w:placeholder>
            <w:showingPlcHdr/>
          </w:sdtPr>
          <w:sdtEndPr/>
          <w:sdtContent>
            <w:tc>
              <w:tcPr>
                <w:tcW w:w="5206" w:type="dxa"/>
                <w:tcBorders>
                  <w:top w:val="single" w:sz="4" w:space="0" w:color="00B0F0" w:themeColor="accent1"/>
                  <w:right w:val="nil"/>
                </w:tcBorders>
              </w:tcPr>
              <w:p w14:paraId="75596067" w14:textId="4A7A24C2" w:rsidR="000A2353" w:rsidRPr="00475183" w:rsidRDefault="006C2723" w:rsidP="006C2723">
                <w:pPr>
                  <w:rPr>
                    <w:rFonts w:ascii="Myriad Pro" w:hAnsi="Myriad Pro"/>
                  </w:rPr>
                </w:pPr>
                <w:r>
                  <w:rPr>
                    <w:rStyle w:val="PlaceholderText"/>
                  </w:rPr>
                  <w:t>Click here to enter notes.</w:t>
                </w:r>
              </w:p>
            </w:tc>
          </w:sdtContent>
        </w:sdt>
      </w:tr>
      <w:tr w:rsidR="000A2353" w:rsidRPr="00352406" w14:paraId="7A4FDB7B" w14:textId="77777777" w:rsidTr="003B51D6">
        <w:trPr>
          <w:cantSplit/>
        </w:trPr>
        <w:sdt>
          <w:sdtPr>
            <w:rPr>
              <w:rFonts w:ascii="Myriad Pro" w:hAnsi="Myriad Pro"/>
            </w:rPr>
            <w:id w:val="654268070"/>
            <w14:checkbox>
              <w14:checked w14:val="0"/>
              <w14:checkedState w14:val="0050" w14:font="Wingdings 2"/>
              <w14:uncheckedState w14:val="2610" w14:font="MS Gothic"/>
            </w14:checkbox>
          </w:sdtPr>
          <w:sdtEndPr/>
          <w:sdtContent>
            <w:tc>
              <w:tcPr>
                <w:tcW w:w="990" w:type="dxa"/>
              </w:tcPr>
              <w:p w14:paraId="6814D11E" w14:textId="3A87429A"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6A786A18" w14:textId="5629C9DD" w:rsidR="000A2353" w:rsidRPr="00352406" w:rsidRDefault="000A2353" w:rsidP="000A2353">
            <w:pPr>
              <w:rPr>
                <w:rFonts w:ascii="Myriad Pro" w:hAnsi="Myriad Pro"/>
              </w:rPr>
            </w:pPr>
            <w:r w:rsidRPr="00352406">
              <w:rPr>
                <w:rFonts w:ascii="Myriad Pro" w:hAnsi="Myriad Pro"/>
              </w:rPr>
              <w:t xml:space="preserve">The CCBHC needs assessment addresses cultural, linguistic, treatment and staffing needs and resources of the area to be served by the CCBHCs and addresses transportation, income, </w:t>
            </w:r>
            <w:proofErr w:type="gramStart"/>
            <w:r w:rsidRPr="00352406">
              <w:rPr>
                <w:rFonts w:ascii="Myriad Pro" w:hAnsi="Myriad Pro"/>
              </w:rPr>
              <w:t>culture</w:t>
            </w:r>
            <w:proofErr w:type="gramEnd"/>
            <w:r w:rsidRPr="00352406">
              <w:rPr>
                <w:rFonts w:ascii="Myriad Pro" w:hAnsi="Myriad Pro"/>
              </w:rPr>
              <w:t xml:space="preserve"> and other barriers</w:t>
            </w:r>
            <w:r>
              <w:rPr>
                <w:rFonts w:ascii="Myriad Pro" w:hAnsi="Myriad Pro"/>
              </w:rPr>
              <w:t>.</w:t>
            </w:r>
          </w:p>
        </w:tc>
        <w:sdt>
          <w:sdtPr>
            <w:rPr>
              <w:rFonts w:ascii="Myriad Pro" w:hAnsi="Myriad Pro"/>
            </w:rPr>
            <w:id w:val="-1668860"/>
            <w:placeholder>
              <w:docPart w:val="C66ADA0D35914720B78E54DA0CC7B85E"/>
            </w:placeholder>
            <w:showingPlcHdr/>
          </w:sdtPr>
          <w:sdtEndPr/>
          <w:sdtContent>
            <w:tc>
              <w:tcPr>
                <w:tcW w:w="5206" w:type="dxa"/>
              </w:tcPr>
              <w:p w14:paraId="288B1275" w14:textId="5A35310A" w:rsidR="000A2353" w:rsidRPr="00736D21" w:rsidRDefault="006C2723" w:rsidP="000A2353">
                <w:pPr>
                  <w:rPr>
                    <w:rFonts w:ascii="Myriad Pro" w:hAnsi="Myriad Pro"/>
                  </w:rPr>
                </w:pPr>
                <w:r>
                  <w:rPr>
                    <w:rStyle w:val="PlaceholderText"/>
                  </w:rPr>
                  <w:t>Click here to enter notes.</w:t>
                </w:r>
              </w:p>
            </w:tc>
          </w:sdtContent>
        </w:sdt>
      </w:tr>
      <w:tr w:rsidR="000A2353" w:rsidRPr="00352406" w14:paraId="30D9FB92" w14:textId="77777777" w:rsidTr="003B51D6">
        <w:trPr>
          <w:cantSplit/>
        </w:trPr>
        <w:sdt>
          <w:sdtPr>
            <w:rPr>
              <w:rFonts w:ascii="Myriad Pro" w:hAnsi="Myriad Pro"/>
            </w:rPr>
            <w:id w:val="-467357508"/>
            <w14:checkbox>
              <w14:checked w14:val="0"/>
              <w14:checkedState w14:val="0050" w14:font="Wingdings 2"/>
              <w14:uncheckedState w14:val="2610" w14:font="MS Gothic"/>
            </w14:checkbox>
          </w:sdtPr>
          <w:sdtEndPr/>
          <w:sdtContent>
            <w:tc>
              <w:tcPr>
                <w:tcW w:w="990" w:type="dxa"/>
              </w:tcPr>
              <w:p w14:paraId="0A92852B" w14:textId="5616E932"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64A3FABD" w14:textId="3DA54BD9" w:rsidR="000A2353" w:rsidRPr="00352406" w:rsidRDefault="000A2353" w:rsidP="000A2353">
            <w:pPr>
              <w:rPr>
                <w:rFonts w:ascii="Myriad Pro" w:hAnsi="Myriad Pro"/>
              </w:rPr>
            </w:pPr>
            <w:r w:rsidRPr="00352406">
              <w:rPr>
                <w:rFonts w:ascii="Myriad Pro" w:hAnsi="Myriad Pro"/>
              </w:rPr>
              <w:t>The CCBHC needs assessment addresses workforce shortages.</w:t>
            </w:r>
          </w:p>
        </w:tc>
        <w:sdt>
          <w:sdtPr>
            <w:rPr>
              <w:rFonts w:ascii="Myriad Pro" w:hAnsi="Myriad Pro"/>
            </w:rPr>
            <w:id w:val="-1605412520"/>
            <w:placeholder>
              <w:docPart w:val="CD609BF52E164D14B7E3E7CC105829FD"/>
            </w:placeholder>
            <w:showingPlcHdr/>
          </w:sdtPr>
          <w:sdtEndPr/>
          <w:sdtContent>
            <w:tc>
              <w:tcPr>
                <w:tcW w:w="5206" w:type="dxa"/>
              </w:tcPr>
              <w:p w14:paraId="01D704A6" w14:textId="6CDC0941" w:rsidR="000A2353" w:rsidRPr="00352406" w:rsidRDefault="006C2723" w:rsidP="000A2353">
                <w:pPr>
                  <w:rPr>
                    <w:rFonts w:ascii="Myriad Pro" w:hAnsi="Myriad Pro"/>
                  </w:rPr>
                </w:pPr>
                <w:r>
                  <w:rPr>
                    <w:rStyle w:val="PlaceholderText"/>
                  </w:rPr>
                  <w:t>Click here to enter notes.</w:t>
                </w:r>
              </w:p>
            </w:tc>
          </w:sdtContent>
        </w:sdt>
      </w:tr>
      <w:tr w:rsidR="000A2353" w:rsidRPr="00352406" w14:paraId="543709C0" w14:textId="77777777" w:rsidTr="003B51D6">
        <w:trPr>
          <w:cantSplit/>
        </w:trPr>
        <w:sdt>
          <w:sdtPr>
            <w:rPr>
              <w:rFonts w:ascii="Myriad Pro" w:hAnsi="Myriad Pro"/>
            </w:rPr>
            <w:id w:val="484057765"/>
            <w14:checkbox>
              <w14:checked w14:val="0"/>
              <w14:checkedState w14:val="0050" w14:font="Wingdings 2"/>
              <w14:uncheckedState w14:val="2610" w14:font="MS Gothic"/>
            </w14:checkbox>
          </w:sdtPr>
          <w:sdtEndPr/>
          <w:sdtContent>
            <w:tc>
              <w:tcPr>
                <w:tcW w:w="990" w:type="dxa"/>
              </w:tcPr>
              <w:p w14:paraId="7FF77523" w14:textId="3FF29328"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3594CA69" w14:textId="43D13C6A" w:rsidR="000A2353" w:rsidRPr="00352406" w:rsidRDefault="000A2353" w:rsidP="000A2353">
            <w:pPr>
              <w:rPr>
                <w:rFonts w:ascii="Myriad Pro" w:hAnsi="Myriad Pro"/>
              </w:rPr>
            </w:pPr>
            <w:r w:rsidRPr="00352406">
              <w:rPr>
                <w:rFonts w:ascii="Myriad Pro" w:hAnsi="Myriad Pro"/>
              </w:rPr>
              <w:t>Consumers and family members and relevant communities (e.g., ethnic, tribal) were consulted in a meaningful way to complete the needs assessment.</w:t>
            </w:r>
          </w:p>
        </w:tc>
        <w:sdt>
          <w:sdtPr>
            <w:rPr>
              <w:rFonts w:ascii="Myriad Pro" w:hAnsi="Myriad Pro"/>
            </w:rPr>
            <w:id w:val="-176421392"/>
            <w:placeholder>
              <w:docPart w:val="6375F815C0EF40339600AFAA6A88E1E9"/>
            </w:placeholder>
            <w:showingPlcHdr/>
          </w:sdtPr>
          <w:sdtEndPr/>
          <w:sdtContent>
            <w:tc>
              <w:tcPr>
                <w:tcW w:w="5206" w:type="dxa"/>
              </w:tcPr>
              <w:p w14:paraId="2825FBBB" w14:textId="119BC852" w:rsidR="000A2353" w:rsidRPr="00352406" w:rsidRDefault="006C2723" w:rsidP="006C2723">
                <w:pPr>
                  <w:tabs>
                    <w:tab w:val="left" w:pos="1928"/>
                  </w:tabs>
                  <w:rPr>
                    <w:rFonts w:ascii="Myriad Pro" w:hAnsi="Myriad Pro"/>
                  </w:rPr>
                </w:pPr>
                <w:r>
                  <w:rPr>
                    <w:rStyle w:val="PlaceholderText"/>
                  </w:rPr>
                  <w:t>Click here to enter notes.</w:t>
                </w:r>
              </w:p>
            </w:tc>
          </w:sdtContent>
        </w:sdt>
      </w:tr>
      <w:tr w:rsidR="000A2353" w:rsidRPr="00352406" w14:paraId="170437E3" w14:textId="77777777" w:rsidTr="003B51D6">
        <w:trPr>
          <w:cantSplit/>
        </w:trPr>
        <w:sdt>
          <w:sdtPr>
            <w:rPr>
              <w:rFonts w:ascii="Myriad Pro" w:hAnsi="Myriad Pro"/>
            </w:rPr>
            <w:id w:val="-1341692468"/>
            <w14:checkbox>
              <w14:checked w14:val="0"/>
              <w14:checkedState w14:val="0050" w14:font="Wingdings 2"/>
              <w14:uncheckedState w14:val="2610" w14:font="MS Gothic"/>
            </w14:checkbox>
          </w:sdtPr>
          <w:sdtEndPr/>
          <w:sdtContent>
            <w:tc>
              <w:tcPr>
                <w:tcW w:w="990" w:type="dxa"/>
              </w:tcPr>
              <w:p w14:paraId="190B7A8A" w14:textId="52EA47A4"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5E7DFC44" w14:textId="57C486F5" w:rsidR="000A2353" w:rsidRPr="00352406" w:rsidRDefault="000A2353" w:rsidP="000A2353">
            <w:pPr>
              <w:rPr>
                <w:rFonts w:ascii="Myriad Pro" w:hAnsi="Myriad Pro"/>
              </w:rPr>
            </w:pPr>
            <w:r w:rsidRPr="00352406">
              <w:rPr>
                <w:rFonts w:ascii="Myriad Pro" w:hAnsi="Myriad Pro"/>
              </w:rPr>
              <w:t>There is recognition of the CCBHC’s obligation to update the assessment at least every 3 years</w:t>
            </w:r>
          </w:p>
        </w:tc>
        <w:sdt>
          <w:sdtPr>
            <w:rPr>
              <w:rFonts w:ascii="Myriad Pro" w:hAnsi="Myriad Pro"/>
            </w:rPr>
            <w:id w:val="1381904859"/>
            <w:placeholder>
              <w:docPart w:val="C7A17FA2E5804D0E9E41726210D7DC24"/>
            </w:placeholder>
            <w:showingPlcHdr/>
          </w:sdtPr>
          <w:sdtEndPr/>
          <w:sdtContent>
            <w:tc>
              <w:tcPr>
                <w:tcW w:w="5206" w:type="dxa"/>
              </w:tcPr>
              <w:p w14:paraId="22439DAA" w14:textId="7EEA61DE" w:rsidR="000A2353" w:rsidRPr="00352406" w:rsidRDefault="006C2723" w:rsidP="000A2353">
                <w:pPr>
                  <w:rPr>
                    <w:rFonts w:ascii="Myriad Pro" w:hAnsi="Myriad Pro"/>
                  </w:rPr>
                </w:pPr>
                <w:r>
                  <w:rPr>
                    <w:rStyle w:val="PlaceholderText"/>
                  </w:rPr>
                  <w:t>Click here to enter notes.</w:t>
                </w:r>
              </w:p>
            </w:tc>
          </w:sdtContent>
        </w:sdt>
      </w:tr>
      <w:tr w:rsidR="000A2353" w:rsidRPr="00352406" w14:paraId="5FA40F3B" w14:textId="77777777" w:rsidTr="003B51D6">
        <w:trPr>
          <w:cantSplit/>
        </w:trPr>
        <w:sdt>
          <w:sdtPr>
            <w:rPr>
              <w:rFonts w:ascii="Myriad Pro" w:hAnsi="Myriad Pro"/>
            </w:rPr>
            <w:id w:val="26615430"/>
            <w14:checkbox>
              <w14:checked w14:val="0"/>
              <w14:checkedState w14:val="0050" w14:font="Wingdings 2"/>
              <w14:uncheckedState w14:val="2610" w14:font="MS Gothic"/>
            </w14:checkbox>
          </w:sdtPr>
          <w:sdtEndPr/>
          <w:sdtContent>
            <w:tc>
              <w:tcPr>
                <w:tcW w:w="990" w:type="dxa"/>
              </w:tcPr>
              <w:p w14:paraId="15EA0063" w14:textId="1B2641C8"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Borders>
              <w:bottom w:val="single" w:sz="4" w:space="0" w:color="00B0F0" w:themeColor="accent1"/>
            </w:tcBorders>
          </w:tcPr>
          <w:p w14:paraId="17E0AAA0" w14:textId="45D2FF5E" w:rsidR="000A2353" w:rsidRPr="00352406" w:rsidRDefault="000A2353" w:rsidP="000A2353">
            <w:pPr>
              <w:rPr>
                <w:rFonts w:ascii="Myriad Pro" w:hAnsi="Myriad Pro"/>
              </w:rPr>
            </w:pPr>
            <w:r w:rsidRPr="00352406">
              <w:rPr>
                <w:rFonts w:ascii="Myriad Pro" w:hAnsi="Myriad Pro"/>
              </w:rPr>
              <w:t>The staffing plan for the CCBHC reflects the findings of the needs assessment</w:t>
            </w:r>
          </w:p>
        </w:tc>
        <w:sdt>
          <w:sdtPr>
            <w:rPr>
              <w:rFonts w:ascii="Myriad Pro" w:hAnsi="Myriad Pro"/>
            </w:rPr>
            <w:id w:val="-689381537"/>
            <w:placeholder>
              <w:docPart w:val="030EBEDEE88640F59C3B58838B767830"/>
            </w:placeholder>
            <w:showingPlcHdr/>
          </w:sdtPr>
          <w:sdtEndPr/>
          <w:sdtContent>
            <w:tc>
              <w:tcPr>
                <w:tcW w:w="5206" w:type="dxa"/>
              </w:tcPr>
              <w:p w14:paraId="20FE8794" w14:textId="5D93B81F" w:rsidR="000A2353" w:rsidRPr="00352406" w:rsidRDefault="006C2723" w:rsidP="000A2353">
                <w:pPr>
                  <w:rPr>
                    <w:rFonts w:ascii="Myriad Pro" w:hAnsi="Myriad Pro"/>
                  </w:rPr>
                </w:pPr>
                <w:r>
                  <w:rPr>
                    <w:rStyle w:val="PlaceholderText"/>
                  </w:rPr>
                  <w:t>Click here to enter notes.</w:t>
                </w:r>
              </w:p>
            </w:tc>
          </w:sdtContent>
        </w:sdt>
      </w:tr>
      <w:tr w:rsidR="000A2353" w:rsidRPr="00352406" w14:paraId="68419780" w14:textId="77777777" w:rsidTr="003B51D6">
        <w:trPr>
          <w:cantSplit/>
        </w:trPr>
        <w:sdt>
          <w:sdtPr>
            <w:rPr>
              <w:rFonts w:ascii="Myriad Pro" w:hAnsi="Myriad Pro"/>
            </w:rPr>
            <w:id w:val="1265416788"/>
            <w14:checkbox>
              <w14:checked w14:val="0"/>
              <w14:checkedState w14:val="0050" w14:font="Wingdings 2"/>
              <w14:uncheckedState w14:val="2610" w14:font="MS Gothic"/>
            </w14:checkbox>
          </w:sdtPr>
          <w:sdtEndPr/>
          <w:sdtContent>
            <w:tc>
              <w:tcPr>
                <w:tcW w:w="990" w:type="dxa"/>
                <w:tcBorders>
                  <w:bottom w:val="single" w:sz="4" w:space="0" w:color="00B0F0" w:themeColor="accent1"/>
                  <w:right w:val="nil"/>
                </w:tcBorders>
              </w:tcPr>
              <w:p w14:paraId="02A714C9" w14:textId="42468530"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Borders>
              <w:top w:val="single" w:sz="4" w:space="0" w:color="00B0F0" w:themeColor="accent1"/>
              <w:left w:val="nil"/>
              <w:bottom w:val="single" w:sz="4" w:space="0" w:color="00B0F0" w:themeColor="accent1"/>
              <w:right w:val="nil"/>
            </w:tcBorders>
          </w:tcPr>
          <w:p w14:paraId="2BA6005A" w14:textId="77777777" w:rsidR="000A2353" w:rsidRDefault="000A2353" w:rsidP="000A2353">
            <w:pPr>
              <w:rPr>
                <w:rFonts w:ascii="Myriad Pro" w:hAnsi="Myriad Pro"/>
              </w:rPr>
            </w:pPr>
            <w:r w:rsidRPr="00352406">
              <w:rPr>
                <w:rFonts w:ascii="Myriad Pro" w:hAnsi="Myriad Pro"/>
              </w:rPr>
              <w:t>The CCBHC bases its requirements for services at the CCBHC, including care coordination, on the needs assessment findings.</w:t>
            </w:r>
          </w:p>
          <w:p w14:paraId="44D57108" w14:textId="77777777" w:rsidR="00E52CE8" w:rsidRDefault="00E52CE8" w:rsidP="000A2353">
            <w:pPr>
              <w:rPr>
                <w:rFonts w:ascii="Myriad Pro" w:hAnsi="Myriad Pro"/>
              </w:rPr>
            </w:pPr>
          </w:p>
          <w:p w14:paraId="33E93BCD" w14:textId="1A68424E" w:rsidR="00E52CE8" w:rsidRPr="00352406" w:rsidRDefault="00E52CE8" w:rsidP="000A2353">
            <w:pPr>
              <w:rPr>
                <w:rFonts w:ascii="Myriad Pro" w:hAnsi="Myriad Pro"/>
              </w:rPr>
            </w:pPr>
          </w:p>
        </w:tc>
        <w:sdt>
          <w:sdtPr>
            <w:rPr>
              <w:rFonts w:ascii="Myriad Pro" w:hAnsi="Myriad Pro"/>
            </w:rPr>
            <w:id w:val="-1919163153"/>
            <w:placeholder>
              <w:docPart w:val="98C7D38BE220410691571CE2324AFAE1"/>
            </w:placeholder>
            <w:showingPlcHdr/>
          </w:sdtPr>
          <w:sdtEndPr/>
          <w:sdtContent>
            <w:tc>
              <w:tcPr>
                <w:tcW w:w="5206" w:type="dxa"/>
                <w:tcBorders>
                  <w:left w:val="nil"/>
                  <w:bottom w:val="single" w:sz="4" w:space="0" w:color="00B0F0" w:themeColor="accent1"/>
                </w:tcBorders>
              </w:tcPr>
              <w:p w14:paraId="15A7FA7F" w14:textId="003B8900" w:rsidR="000A2353" w:rsidRPr="00352406" w:rsidRDefault="006C2723" w:rsidP="000A2353">
                <w:pPr>
                  <w:rPr>
                    <w:rFonts w:ascii="Myriad Pro" w:hAnsi="Myriad Pro"/>
                  </w:rPr>
                </w:pPr>
                <w:r>
                  <w:rPr>
                    <w:rStyle w:val="PlaceholderText"/>
                  </w:rPr>
                  <w:t>Click here to enter notes.</w:t>
                </w:r>
              </w:p>
            </w:tc>
          </w:sdtContent>
        </w:sdt>
      </w:tr>
      <w:tr w:rsidR="00A54D45" w:rsidRPr="00352406" w14:paraId="74B176B4" w14:textId="77777777" w:rsidTr="003B51D6">
        <w:trPr>
          <w:cantSplit/>
        </w:trPr>
        <w:tc>
          <w:tcPr>
            <w:tcW w:w="12586" w:type="dxa"/>
            <w:gridSpan w:val="4"/>
            <w:tcBorders>
              <w:top w:val="single" w:sz="4" w:space="0" w:color="00B0F0" w:themeColor="accent1"/>
              <w:bottom w:val="nil"/>
            </w:tcBorders>
          </w:tcPr>
          <w:p w14:paraId="3CF3EBFF" w14:textId="1BC02CD9" w:rsidR="00A54D45" w:rsidRPr="00352406" w:rsidRDefault="00E52CE8" w:rsidP="00E52CE8">
            <w:pPr>
              <w:spacing w:before="0"/>
              <w:rPr>
                <w:rFonts w:ascii="Myriad Pro" w:hAnsi="Myriad Pro"/>
                <w:b/>
                <w:bCs/>
                <w:i/>
                <w:iCs/>
              </w:rPr>
            </w:pPr>
            <w:r>
              <w:rPr>
                <w:rFonts w:ascii="Myriad Pro" w:hAnsi="Myriad Pro"/>
                <w:b/>
                <w:bCs/>
                <w:i/>
                <w:iCs/>
              </w:rPr>
              <w:br/>
            </w:r>
            <w:r w:rsidR="00A54D45" w:rsidRPr="00352406">
              <w:rPr>
                <w:rFonts w:ascii="Myriad Pro" w:hAnsi="Myriad Pro"/>
                <w:b/>
                <w:bCs/>
                <w:i/>
                <w:iCs/>
              </w:rPr>
              <w:t>1.a.2 Staffing</w:t>
            </w:r>
          </w:p>
        </w:tc>
      </w:tr>
      <w:tr w:rsidR="000A2353" w:rsidRPr="00352406" w14:paraId="78DCFB3F" w14:textId="77777777" w:rsidTr="003B51D6">
        <w:trPr>
          <w:cantSplit/>
        </w:trPr>
        <w:sdt>
          <w:sdtPr>
            <w:rPr>
              <w:rFonts w:ascii="Myriad Pro" w:hAnsi="Myriad Pro"/>
            </w:rPr>
            <w:id w:val="-426973330"/>
            <w14:checkbox>
              <w14:checked w14:val="0"/>
              <w14:checkedState w14:val="0050" w14:font="Wingdings 2"/>
              <w14:uncheckedState w14:val="2610" w14:font="MS Gothic"/>
            </w14:checkbox>
          </w:sdtPr>
          <w:sdtEndPr/>
          <w:sdtContent>
            <w:tc>
              <w:tcPr>
                <w:tcW w:w="990" w:type="dxa"/>
              </w:tcPr>
              <w:p w14:paraId="1E37E3A9" w14:textId="64C8E045"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Borders>
              <w:top w:val="single" w:sz="2" w:space="0" w:color="00B0F0" w:themeColor="accent1"/>
              <w:bottom w:val="single" w:sz="2" w:space="0" w:color="00B0F0" w:themeColor="accent1"/>
              <w:right w:val="nil"/>
            </w:tcBorders>
          </w:tcPr>
          <w:p w14:paraId="195D42B8" w14:textId="5A73B551" w:rsidR="000A2353" w:rsidRPr="00352406" w:rsidRDefault="000A2353" w:rsidP="000A2353">
            <w:pPr>
              <w:rPr>
                <w:rFonts w:ascii="Myriad Pro" w:hAnsi="Myriad Pro"/>
              </w:rPr>
            </w:pPr>
            <w:r w:rsidRPr="00352406">
              <w:rPr>
                <w:rFonts w:ascii="Myriad Pro" w:hAnsi="Myriad Pro"/>
              </w:rPr>
              <w:t>CCBHC staff (both clinical and non-clinical) is appropriate in size and composition for the population to be served by the CCBHC.</w:t>
            </w:r>
          </w:p>
        </w:tc>
        <w:sdt>
          <w:sdtPr>
            <w:rPr>
              <w:rFonts w:ascii="Myriad Pro" w:hAnsi="Myriad Pro"/>
            </w:rPr>
            <w:id w:val="151565172"/>
            <w:placeholder>
              <w:docPart w:val="294ADAFEF1E14C1896BD4233B045AC4F"/>
            </w:placeholder>
            <w:showingPlcHdr/>
          </w:sdtPr>
          <w:sdtEndPr/>
          <w:sdtContent>
            <w:tc>
              <w:tcPr>
                <w:tcW w:w="5206" w:type="dxa"/>
                <w:tcBorders>
                  <w:top w:val="single" w:sz="4" w:space="0" w:color="00B0F0" w:themeColor="accent1"/>
                  <w:left w:val="nil"/>
                  <w:bottom w:val="single" w:sz="4" w:space="0" w:color="00B0F0" w:themeColor="accent1"/>
                </w:tcBorders>
              </w:tcPr>
              <w:p w14:paraId="29D559A6" w14:textId="6DF0BAE6" w:rsidR="000A2353" w:rsidRPr="00352406" w:rsidRDefault="006C2723" w:rsidP="000A2353">
                <w:pPr>
                  <w:rPr>
                    <w:rFonts w:ascii="Myriad Pro" w:hAnsi="Myriad Pro"/>
                  </w:rPr>
                </w:pPr>
                <w:r>
                  <w:rPr>
                    <w:rStyle w:val="PlaceholderText"/>
                  </w:rPr>
                  <w:t>Click here to enter notes.</w:t>
                </w:r>
              </w:p>
            </w:tc>
          </w:sdtContent>
        </w:sdt>
      </w:tr>
      <w:tr w:rsidR="000A2353" w:rsidRPr="00352406" w14:paraId="428D80F7" w14:textId="77777777" w:rsidTr="003B51D6">
        <w:trPr>
          <w:cantSplit/>
        </w:trPr>
        <w:sdt>
          <w:sdtPr>
            <w:rPr>
              <w:rFonts w:ascii="Myriad Pro" w:hAnsi="Myriad Pro"/>
            </w:rPr>
            <w:id w:val="312600285"/>
            <w14:checkbox>
              <w14:checked w14:val="0"/>
              <w14:checkedState w14:val="0050" w14:font="Wingdings 2"/>
              <w14:uncheckedState w14:val="2610" w14:font="MS Gothic"/>
            </w14:checkbox>
          </w:sdtPr>
          <w:sdtEndPr/>
          <w:sdtContent>
            <w:tc>
              <w:tcPr>
                <w:tcW w:w="990" w:type="dxa"/>
                <w:tcBorders>
                  <w:top w:val="single" w:sz="4" w:space="0" w:color="00B0F0" w:themeColor="accent1"/>
                </w:tcBorders>
              </w:tcPr>
              <w:p w14:paraId="79CFFDD9" w14:textId="0903F121"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Borders>
              <w:top w:val="single" w:sz="4" w:space="0" w:color="00B0F0" w:themeColor="accent1"/>
              <w:right w:val="nil"/>
            </w:tcBorders>
          </w:tcPr>
          <w:p w14:paraId="42E22395" w14:textId="3ADA2BCB" w:rsidR="000A2353" w:rsidRPr="00352406" w:rsidRDefault="000A2353" w:rsidP="000A2353">
            <w:pPr>
              <w:rPr>
                <w:rFonts w:ascii="Myriad Pro" w:hAnsi="Myriad Pro"/>
              </w:rPr>
            </w:pPr>
            <w:r w:rsidRPr="00352406">
              <w:rPr>
                <w:rFonts w:ascii="Myriad Pro" w:hAnsi="Myriad Pro"/>
              </w:rPr>
              <w:t xml:space="preserve"> If veterans are served by the CCBHC, staffing satisfies the requirements of criteria </w:t>
            </w:r>
            <w:proofErr w:type="gramStart"/>
            <w:r w:rsidRPr="00352406">
              <w:rPr>
                <w:rFonts w:ascii="Myriad Pro" w:hAnsi="Myriad Pro"/>
              </w:rPr>
              <w:t>4.K.</w:t>
            </w:r>
            <w:proofErr w:type="gramEnd"/>
          </w:p>
        </w:tc>
        <w:sdt>
          <w:sdtPr>
            <w:rPr>
              <w:rFonts w:ascii="Myriad Pro" w:hAnsi="Myriad Pro"/>
            </w:rPr>
            <w:id w:val="-711727955"/>
            <w:placeholder>
              <w:docPart w:val="931BD6E54D5D406CAF27D681E4FF5B3E"/>
            </w:placeholder>
            <w:showingPlcHdr/>
          </w:sdtPr>
          <w:sdtEndPr/>
          <w:sdtContent>
            <w:tc>
              <w:tcPr>
                <w:tcW w:w="5206" w:type="dxa"/>
                <w:tcBorders>
                  <w:top w:val="single" w:sz="4" w:space="0" w:color="00B0F0" w:themeColor="accent1"/>
                  <w:left w:val="nil"/>
                  <w:bottom w:val="single" w:sz="4" w:space="0" w:color="00B0F0" w:themeColor="accent1"/>
                </w:tcBorders>
              </w:tcPr>
              <w:p w14:paraId="787BDB00" w14:textId="1C1EA117" w:rsidR="000A2353" w:rsidRPr="00352406" w:rsidRDefault="006C2723" w:rsidP="000A2353">
                <w:pPr>
                  <w:rPr>
                    <w:rFonts w:ascii="Myriad Pro" w:hAnsi="Myriad Pro"/>
                  </w:rPr>
                </w:pPr>
                <w:r>
                  <w:rPr>
                    <w:rStyle w:val="PlaceholderText"/>
                  </w:rPr>
                  <w:t>Click here to enter notes.</w:t>
                </w:r>
              </w:p>
            </w:tc>
          </w:sdtContent>
        </w:sdt>
      </w:tr>
      <w:tr w:rsidR="00A54D45" w:rsidRPr="00352406" w14:paraId="57BE2468" w14:textId="77777777" w:rsidTr="003B51D6">
        <w:trPr>
          <w:cantSplit/>
        </w:trPr>
        <w:tc>
          <w:tcPr>
            <w:tcW w:w="12586" w:type="dxa"/>
            <w:gridSpan w:val="4"/>
          </w:tcPr>
          <w:p w14:paraId="0516D38B" w14:textId="5D254C20" w:rsidR="00A54D45" w:rsidRPr="00352406" w:rsidRDefault="00A54D45" w:rsidP="000E684B">
            <w:pPr>
              <w:rPr>
                <w:rFonts w:ascii="Myriad Pro" w:hAnsi="Myriad Pro"/>
                <w:i/>
                <w:iCs/>
              </w:rPr>
            </w:pPr>
            <w:r w:rsidRPr="00352406">
              <w:rPr>
                <w:rFonts w:ascii="Myriad Pro" w:hAnsi="Myriad Pro"/>
                <w:b/>
                <w:bCs/>
                <w:i/>
                <w:iCs/>
              </w:rPr>
              <w:t>1.a.3 Management Staffing</w:t>
            </w:r>
          </w:p>
        </w:tc>
      </w:tr>
      <w:tr w:rsidR="000A2353" w:rsidRPr="00352406" w14:paraId="33C981E0" w14:textId="77777777" w:rsidTr="003B51D6">
        <w:trPr>
          <w:cantSplit/>
        </w:trPr>
        <w:sdt>
          <w:sdtPr>
            <w:rPr>
              <w:rFonts w:ascii="Myriad Pro" w:hAnsi="Myriad Pro"/>
            </w:rPr>
            <w:id w:val="-873080795"/>
            <w14:checkbox>
              <w14:checked w14:val="0"/>
              <w14:checkedState w14:val="0050" w14:font="Wingdings 2"/>
              <w14:uncheckedState w14:val="2610" w14:font="MS Gothic"/>
            </w14:checkbox>
          </w:sdtPr>
          <w:sdtEndPr/>
          <w:sdtContent>
            <w:tc>
              <w:tcPr>
                <w:tcW w:w="990" w:type="dxa"/>
              </w:tcPr>
              <w:p w14:paraId="7684F524" w14:textId="479585B3"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34878A5D" w14:textId="090C1287" w:rsidR="000A2353" w:rsidRPr="00352406" w:rsidRDefault="000A2353" w:rsidP="000A2353">
            <w:pPr>
              <w:rPr>
                <w:rFonts w:ascii="Myriad Pro" w:hAnsi="Myriad Pro"/>
              </w:rPr>
            </w:pPr>
            <w:r w:rsidRPr="00352406">
              <w:rPr>
                <w:rFonts w:ascii="Myriad Pro" w:hAnsi="Myriad Pro"/>
              </w:rPr>
              <w:t>CCBHC management staffing is adequate for the needs of CCBHC as determined by the needs assessment and staffing plan.</w:t>
            </w:r>
          </w:p>
        </w:tc>
        <w:sdt>
          <w:sdtPr>
            <w:rPr>
              <w:rFonts w:ascii="Myriad Pro" w:hAnsi="Myriad Pro"/>
            </w:rPr>
            <w:id w:val="320087367"/>
            <w:placeholder>
              <w:docPart w:val="D9B369992D4B4A698DDCFCAC9FF29F2A"/>
            </w:placeholder>
            <w:showingPlcHdr/>
          </w:sdtPr>
          <w:sdtEndPr/>
          <w:sdtContent>
            <w:tc>
              <w:tcPr>
                <w:tcW w:w="5206" w:type="dxa"/>
              </w:tcPr>
              <w:p w14:paraId="4ED3F0CB" w14:textId="34BD6D5F" w:rsidR="000A2353" w:rsidRPr="00352406" w:rsidRDefault="006C2723" w:rsidP="000A2353">
                <w:pPr>
                  <w:rPr>
                    <w:rFonts w:ascii="Myriad Pro" w:hAnsi="Myriad Pro"/>
                  </w:rPr>
                </w:pPr>
                <w:r>
                  <w:rPr>
                    <w:rStyle w:val="PlaceholderText"/>
                  </w:rPr>
                  <w:t>Click here to enter notes.</w:t>
                </w:r>
              </w:p>
            </w:tc>
          </w:sdtContent>
        </w:sdt>
      </w:tr>
      <w:tr w:rsidR="000A2353" w:rsidRPr="00352406" w14:paraId="4C7F18C8" w14:textId="77777777" w:rsidTr="003B51D6">
        <w:trPr>
          <w:cantSplit/>
          <w:trHeight w:val="647"/>
        </w:trPr>
        <w:sdt>
          <w:sdtPr>
            <w:rPr>
              <w:rFonts w:ascii="Myriad Pro" w:hAnsi="Myriad Pro"/>
            </w:rPr>
            <w:id w:val="-96251680"/>
            <w14:checkbox>
              <w14:checked w14:val="0"/>
              <w14:checkedState w14:val="0050" w14:font="Wingdings 2"/>
              <w14:uncheckedState w14:val="2610" w14:font="MS Gothic"/>
            </w14:checkbox>
          </w:sdtPr>
          <w:sdtEndPr/>
          <w:sdtContent>
            <w:tc>
              <w:tcPr>
                <w:tcW w:w="990" w:type="dxa"/>
              </w:tcPr>
              <w:p w14:paraId="2C5D5D40" w14:textId="5DECAF7F"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548837F4" w14:textId="5228A52A" w:rsidR="000A2353" w:rsidRPr="00352406" w:rsidRDefault="000A2353" w:rsidP="000A2353">
            <w:pPr>
              <w:rPr>
                <w:rFonts w:ascii="Myriad Pro" w:hAnsi="Myriad Pro"/>
              </w:rPr>
            </w:pPr>
            <w:r w:rsidRPr="00352406">
              <w:rPr>
                <w:rFonts w:ascii="Myriad Pro" w:hAnsi="Myriad Pro"/>
              </w:rPr>
              <w:t>The CCBHC has a management team structure with key personnel identified by name, including a CEO or Executive Director/Project Director and a Medical Director (may be the same person and Medical Director need not be full time).</w:t>
            </w:r>
          </w:p>
        </w:tc>
        <w:sdt>
          <w:sdtPr>
            <w:rPr>
              <w:rFonts w:ascii="Myriad Pro" w:hAnsi="Myriad Pro"/>
            </w:rPr>
            <w:id w:val="1277678257"/>
            <w:placeholder>
              <w:docPart w:val="063A8F1C8F634C579885895C55C1DFF5"/>
            </w:placeholder>
            <w:showingPlcHdr/>
          </w:sdtPr>
          <w:sdtEndPr/>
          <w:sdtContent>
            <w:tc>
              <w:tcPr>
                <w:tcW w:w="5206" w:type="dxa"/>
              </w:tcPr>
              <w:p w14:paraId="08D773B8" w14:textId="218E928A" w:rsidR="000A2353" w:rsidRPr="00352406" w:rsidRDefault="006C2723" w:rsidP="000A2353">
                <w:pPr>
                  <w:rPr>
                    <w:rFonts w:ascii="Myriad Pro" w:hAnsi="Myriad Pro"/>
                  </w:rPr>
                </w:pPr>
                <w:r>
                  <w:rPr>
                    <w:rStyle w:val="PlaceholderText"/>
                  </w:rPr>
                  <w:t>Click here to enter notes.</w:t>
                </w:r>
              </w:p>
            </w:tc>
          </w:sdtContent>
        </w:sdt>
      </w:tr>
      <w:tr w:rsidR="000A2353" w:rsidRPr="00352406" w14:paraId="62427D39" w14:textId="77777777" w:rsidTr="003B51D6">
        <w:trPr>
          <w:cantSplit/>
        </w:trPr>
        <w:sdt>
          <w:sdtPr>
            <w:rPr>
              <w:rFonts w:ascii="Myriad Pro" w:hAnsi="Myriad Pro"/>
            </w:rPr>
            <w:id w:val="13045080"/>
            <w14:checkbox>
              <w14:checked w14:val="0"/>
              <w14:checkedState w14:val="0050" w14:font="Wingdings 2"/>
              <w14:uncheckedState w14:val="2610" w14:font="MS Gothic"/>
            </w14:checkbox>
          </w:sdtPr>
          <w:sdtEndPr/>
          <w:sdtContent>
            <w:tc>
              <w:tcPr>
                <w:tcW w:w="990" w:type="dxa"/>
              </w:tcPr>
              <w:p w14:paraId="6942A093" w14:textId="215604DE" w:rsidR="000A2353" w:rsidRPr="00352406" w:rsidRDefault="00C1676C" w:rsidP="000A2353">
                <w:pPr>
                  <w:rPr>
                    <w:rFonts w:ascii="Myriad Pro" w:hAnsi="Myriad Pro"/>
                  </w:rPr>
                </w:pPr>
                <w:r>
                  <w:rPr>
                    <w:rFonts w:ascii="MS Gothic" w:eastAsia="MS Gothic" w:hAnsi="MS Gothic" w:hint="eastAsia"/>
                  </w:rPr>
                  <w:t>☐</w:t>
                </w:r>
              </w:p>
            </w:tc>
          </w:sdtContent>
        </w:sdt>
        <w:tc>
          <w:tcPr>
            <w:tcW w:w="6390" w:type="dxa"/>
            <w:gridSpan w:val="2"/>
          </w:tcPr>
          <w:p w14:paraId="42E6A0AD" w14:textId="045771FB" w:rsidR="000A2353" w:rsidRPr="00352406" w:rsidRDefault="000A2353" w:rsidP="000A2353">
            <w:pPr>
              <w:rPr>
                <w:rFonts w:ascii="Myriad Pro" w:hAnsi="Myriad Pro"/>
              </w:rPr>
            </w:pPr>
            <w:r w:rsidRPr="00352406">
              <w:rPr>
                <w:rFonts w:ascii="Myriad Pro" w:hAnsi="Myriad Pro"/>
              </w:rPr>
              <w:t>For a CCBHC without a psychiatrist as Medical Director, provisions are made for psychiatric consultation and a medically trained behavioral health provider with appropriate education and licensure to independently prescribe as the Medical Director.</w:t>
            </w:r>
          </w:p>
        </w:tc>
        <w:sdt>
          <w:sdtPr>
            <w:rPr>
              <w:rFonts w:ascii="Myriad Pro" w:hAnsi="Myriad Pro"/>
            </w:rPr>
            <w:id w:val="1862480031"/>
            <w:placeholder>
              <w:docPart w:val="9599159FD7604ADDA7CF5A9B81B2FCE6"/>
            </w:placeholder>
            <w:showingPlcHdr/>
          </w:sdtPr>
          <w:sdtEndPr/>
          <w:sdtContent>
            <w:tc>
              <w:tcPr>
                <w:tcW w:w="5206" w:type="dxa"/>
              </w:tcPr>
              <w:p w14:paraId="24AED588" w14:textId="44D83A32" w:rsidR="000A2353" w:rsidRPr="00352406" w:rsidRDefault="006C2723" w:rsidP="000A2353">
                <w:pPr>
                  <w:rPr>
                    <w:rFonts w:ascii="Myriad Pro" w:hAnsi="Myriad Pro"/>
                  </w:rPr>
                </w:pPr>
                <w:r>
                  <w:rPr>
                    <w:rStyle w:val="PlaceholderText"/>
                  </w:rPr>
                  <w:t>Click here to enter notes.</w:t>
                </w:r>
              </w:p>
            </w:tc>
          </w:sdtContent>
        </w:sdt>
      </w:tr>
      <w:tr w:rsidR="00A54D45" w:rsidRPr="00352406" w14:paraId="215C91D7" w14:textId="4CF62033" w:rsidTr="003B51D6">
        <w:trPr>
          <w:cantSplit/>
        </w:trPr>
        <w:tc>
          <w:tcPr>
            <w:tcW w:w="12586" w:type="dxa"/>
            <w:gridSpan w:val="4"/>
          </w:tcPr>
          <w:p w14:paraId="23AF910E" w14:textId="2F30FD7A" w:rsidR="00A54D45" w:rsidRPr="00352406" w:rsidRDefault="00A54D45" w:rsidP="000E684B">
            <w:pPr>
              <w:rPr>
                <w:rFonts w:ascii="Myriad Pro" w:hAnsi="Myriad Pro"/>
                <w:i/>
                <w:iCs/>
              </w:rPr>
            </w:pPr>
            <w:r w:rsidRPr="00352406">
              <w:rPr>
                <w:rFonts w:ascii="Myriad Pro" w:hAnsi="Myriad Pro"/>
                <w:b/>
                <w:bCs/>
                <w:i/>
                <w:iCs/>
              </w:rPr>
              <w:t>1.a.</w:t>
            </w:r>
            <w:r w:rsidRPr="00352406">
              <w:rPr>
                <w:rFonts w:ascii="Myriad Pro" w:hAnsi="Myriad Pro"/>
                <w:i/>
                <w:iCs/>
              </w:rPr>
              <w:t xml:space="preserve"> </w:t>
            </w:r>
            <w:r w:rsidRPr="00352406">
              <w:rPr>
                <w:rFonts w:ascii="Myriad Pro" w:hAnsi="Myriad Pro"/>
                <w:b/>
                <w:bCs/>
                <w:i/>
                <w:iCs/>
              </w:rPr>
              <w:t>4 Liability/Malpractice Insurance</w:t>
            </w:r>
          </w:p>
        </w:tc>
      </w:tr>
      <w:tr w:rsidR="00C103B5" w:rsidRPr="00352406" w14:paraId="2C7FF883" w14:textId="77777777" w:rsidTr="003B51D6">
        <w:trPr>
          <w:cantSplit/>
        </w:trPr>
        <w:sdt>
          <w:sdtPr>
            <w:rPr>
              <w:rFonts w:ascii="Myriad Pro" w:hAnsi="Myriad Pro"/>
            </w:rPr>
            <w:id w:val="-166787021"/>
            <w14:checkbox>
              <w14:checked w14:val="0"/>
              <w14:checkedState w14:val="0050" w14:font="Wingdings 2"/>
              <w14:uncheckedState w14:val="2610" w14:font="MS Gothic"/>
            </w14:checkbox>
          </w:sdtPr>
          <w:sdtEndPr/>
          <w:sdtContent>
            <w:tc>
              <w:tcPr>
                <w:tcW w:w="990" w:type="dxa"/>
              </w:tcPr>
              <w:p w14:paraId="3F018BCA" w14:textId="66BCA305"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395CAC02" w14:textId="1D43EA2C" w:rsidR="00C103B5" w:rsidRPr="00352406" w:rsidRDefault="00C103B5" w:rsidP="00C103B5">
            <w:pPr>
              <w:rPr>
                <w:rFonts w:ascii="Myriad Pro" w:hAnsi="Myriad Pro"/>
              </w:rPr>
            </w:pPr>
            <w:r w:rsidRPr="00352406">
              <w:rPr>
                <w:rFonts w:ascii="Myriad Pro" w:hAnsi="Myriad Pro"/>
              </w:rPr>
              <w:t>The CCBHC maintains adequate liability/malpractice insurance.</w:t>
            </w:r>
          </w:p>
        </w:tc>
        <w:sdt>
          <w:sdtPr>
            <w:rPr>
              <w:rFonts w:ascii="Myriad Pro" w:hAnsi="Myriad Pro"/>
            </w:rPr>
            <w:id w:val="288330104"/>
            <w:placeholder>
              <w:docPart w:val="B98A5A9504A140EAA7553A13C2382027"/>
            </w:placeholder>
            <w:showingPlcHdr/>
          </w:sdtPr>
          <w:sdtEndPr/>
          <w:sdtContent>
            <w:tc>
              <w:tcPr>
                <w:tcW w:w="5206" w:type="dxa"/>
              </w:tcPr>
              <w:p w14:paraId="333FAA96" w14:textId="09872050" w:rsidR="00C103B5" w:rsidRPr="00352406" w:rsidRDefault="006C2723" w:rsidP="00C103B5">
                <w:pPr>
                  <w:rPr>
                    <w:rFonts w:ascii="Myriad Pro" w:hAnsi="Myriad Pro"/>
                  </w:rPr>
                </w:pPr>
                <w:r>
                  <w:rPr>
                    <w:rStyle w:val="PlaceholderText"/>
                  </w:rPr>
                  <w:t>Click here to enter notes.</w:t>
                </w:r>
              </w:p>
            </w:tc>
          </w:sdtContent>
        </w:sdt>
      </w:tr>
      <w:tr w:rsidR="00C103B5" w:rsidRPr="00352406" w14:paraId="0D4D7AB5" w14:textId="77777777" w:rsidTr="003B51D6">
        <w:trPr>
          <w:cantSplit/>
        </w:trPr>
        <w:tc>
          <w:tcPr>
            <w:tcW w:w="12586" w:type="dxa"/>
            <w:gridSpan w:val="4"/>
          </w:tcPr>
          <w:p w14:paraId="2CF34FE9" w14:textId="6DD5CC0E" w:rsidR="00C103B5" w:rsidRPr="00352406" w:rsidRDefault="00C103B5" w:rsidP="00C103B5">
            <w:pPr>
              <w:rPr>
                <w:rFonts w:ascii="Myriad Pro" w:hAnsi="Myriad Pro"/>
                <w:b/>
                <w:bCs/>
              </w:rPr>
            </w:pPr>
            <w:r w:rsidRPr="00352406">
              <w:rPr>
                <w:rFonts w:ascii="Myriad Pro" w:hAnsi="Myriad Pro"/>
                <w:b/>
                <w:bCs/>
              </w:rPr>
              <w:t>Criteria 1.B. Licensure and Credentialing of Providers</w:t>
            </w:r>
          </w:p>
        </w:tc>
      </w:tr>
      <w:tr w:rsidR="00C103B5" w:rsidRPr="00352406" w14:paraId="3873BA74" w14:textId="77777777" w:rsidTr="003B51D6">
        <w:trPr>
          <w:cantSplit/>
        </w:trPr>
        <w:tc>
          <w:tcPr>
            <w:tcW w:w="12586" w:type="dxa"/>
            <w:gridSpan w:val="4"/>
          </w:tcPr>
          <w:p w14:paraId="5C36AC10" w14:textId="3E635C22" w:rsidR="00C103B5" w:rsidRPr="00352406" w:rsidRDefault="00C103B5" w:rsidP="00C103B5">
            <w:pPr>
              <w:rPr>
                <w:rFonts w:ascii="Myriad Pro" w:hAnsi="Myriad Pro"/>
                <w:i/>
                <w:iCs/>
              </w:rPr>
            </w:pPr>
            <w:r w:rsidRPr="00352406">
              <w:rPr>
                <w:rFonts w:ascii="Myriad Pro" w:hAnsi="Myriad Pro"/>
                <w:b/>
                <w:bCs/>
                <w:i/>
                <w:iCs/>
              </w:rPr>
              <w:t>1.b.1 Appropriate Licensure and Scope of Practice</w:t>
            </w:r>
          </w:p>
        </w:tc>
      </w:tr>
      <w:tr w:rsidR="00C103B5" w:rsidRPr="00352406" w14:paraId="24EA5A9F" w14:textId="77777777" w:rsidTr="003B51D6">
        <w:trPr>
          <w:cantSplit/>
        </w:trPr>
        <w:sdt>
          <w:sdtPr>
            <w:rPr>
              <w:rFonts w:ascii="Myriad Pro" w:hAnsi="Myriad Pro"/>
            </w:rPr>
            <w:id w:val="142469488"/>
            <w14:checkbox>
              <w14:checked w14:val="0"/>
              <w14:checkedState w14:val="0050" w14:font="Wingdings 2"/>
              <w14:uncheckedState w14:val="2610" w14:font="MS Gothic"/>
            </w14:checkbox>
          </w:sdtPr>
          <w:sdtEndPr/>
          <w:sdtContent>
            <w:tc>
              <w:tcPr>
                <w:tcW w:w="990" w:type="dxa"/>
              </w:tcPr>
              <w:p w14:paraId="453AAE76" w14:textId="6434D8FB"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4AC4C969" w14:textId="7E5639E3" w:rsidR="00C103B5" w:rsidRPr="00352406" w:rsidRDefault="00C103B5" w:rsidP="00C103B5">
            <w:pPr>
              <w:rPr>
                <w:rFonts w:ascii="Myriad Pro" w:hAnsi="Myriad Pro"/>
              </w:rPr>
            </w:pPr>
            <w:r w:rsidRPr="00352406">
              <w:rPr>
                <w:rFonts w:ascii="Myriad Pro" w:hAnsi="Myriad Pro"/>
              </w:rPr>
              <w:t>CCBHC practitioners providing demonstration services will furnish these services within their scope of practice in accordance with all applicable federal, state, and local laws and regulations.</w:t>
            </w:r>
          </w:p>
        </w:tc>
        <w:sdt>
          <w:sdtPr>
            <w:rPr>
              <w:rFonts w:ascii="Myriad Pro" w:hAnsi="Myriad Pro"/>
            </w:rPr>
            <w:id w:val="1816222322"/>
            <w:placeholder>
              <w:docPart w:val="FFC4FFC8A0EE487CA25B19CCC9285D99"/>
            </w:placeholder>
            <w:showingPlcHdr/>
          </w:sdtPr>
          <w:sdtEndPr/>
          <w:sdtContent>
            <w:tc>
              <w:tcPr>
                <w:tcW w:w="5206" w:type="dxa"/>
              </w:tcPr>
              <w:p w14:paraId="7A6F8FBE" w14:textId="097B4C90" w:rsidR="00C103B5" w:rsidRPr="00352406" w:rsidRDefault="006C2723" w:rsidP="00C103B5">
                <w:pPr>
                  <w:rPr>
                    <w:rFonts w:ascii="Myriad Pro" w:hAnsi="Myriad Pro"/>
                  </w:rPr>
                </w:pPr>
                <w:r>
                  <w:rPr>
                    <w:rStyle w:val="PlaceholderText"/>
                  </w:rPr>
                  <w:t>Click here to enter notes.</w:t>
                </w:r>
              </w:p>
            </w:tc>
          </w:sdtContent>
        </w:sdt>
      </w:tr>
      <w:tr w:rsidR="00C103B5" w:rsidRPr="00352406" w14:paraId="180F0916" w14:textId="77777777" w:rsidTr="003B51D6">
        <w:trPr>
          <w:cantSplit/>
        </w:trPr>
        <w:sdt>
          <w:sdtPr>
            <w:rPr>
              <w:rFonts w:ascii="Myriad Pro" w:hAnsi="Myriad Pro"/>
            </w:rPr>
            <w:id w:val="-1378543973"/>
            <w14:checkbox>
              <w14:checked w14:val="0"/>
              <w14:checkedState w14:val="0050" w14:font="Wingdings 2"/>
              <w14:uncheckedState w14:val="2610" w14:font="MS Gothic"/>
            </w14:checkbox>
          </w:sdtPr>
          <w:sdtEndPr/>
          <w:sdtContent>
            <w:tc>
              <w:tcPr>
                <w:tcW w:w="990" w:type="dxa"/>
              </w:tcPr>
              <w:p w14:paraId="7EDAE1B2" w14:textId="3AE19D48"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4DA33D22" w14:textId="55DE8A67" w:rsidR="00C103B5" w:rsidRPr="00352406" w:rsidRDefault="00C103B5" w:rsidP="00C103B5">
            <w:pPr>
              <w:rPr>
                <w:rFonts w:ascii="Myriad Pro" w:hAnsi="Myriad Pro"/>
              </w:rPr>
            </w:pPr>
            <w:r w:rsidRPr="00352406">
              <w:rPr>
                <w:rFonts w:ascii="Myriad Pro" w:hAnsi="Myriad Pro"/>
              </w:rPr>
              <w:t>The CCBHC has policies or procedures in place to ensure continuation of licensure (non</w:t>
            </w:r>
            <w:r w:rsidRPr="00352406">
              <w:rPr>
                <w:rFonts w:ascii="Cambria Math" w:hAnsi="Cambria Math" w:cs="Cambria Math"/>
              </w:rPr>
              <w:t>‐</w:t>
            </w:r>
            <w:r w:rsidRPr="00352406">
              <w:rPr>
                <w:rFonts w:ascii="Myriad Pro" w:hAnsi="Myriad Pro"/>
              </w:rPr>
              <w:t>lapse)</w:t>
            </w:r>
            <w:r w:rsidR="000A2353">
              <w:rPr>
                <w:rFonts w:ascii="Myriad Pro" w:hAnsi="Myriad Pro"/>
              </w:rPr>
              <w:t>.</w:t>
            </w:r>
          </w:p>
        </w:tc>
        <w:sdt>
          <w:sdtPr>
            <w:rPr>
              <w:rFonts w:ascii="Myriad Pro" w:hAnsi="Myriad Pro"/>
            </w:rPr>
            <w:id w:val="85579284"/>
            <w:placeholder>
              <w:docPart w:val="17BD7BA962264C5DAC1C8979550E3CB5"/>
            </w:placeholder>
            <w:showingPlcHdr/>
          </w:sdtPr>
          <w:sdtEndPr/>
          <w:sdtContent>
            <w:tc>
              <w:tcPr>
                <w:tcW w:w="5206" w:type="dxa"/>
              </w:tcPr>
              <w:p w14:paraId="0A6D241C" w14:textId="1A4E1B98" w:rsidR="00C103B5" w:rsidRPr="00352406" w:rsidRDefault="006C2723" w:rsidP="00C103B5">
                <w:pPr>
                  <w:rPr>
                    <w:rFonts w:ascii="Myriad Pro" w:hAnsi="Myriad Pro"/>
                  </w:rPr>
                </w:pPr>
                <w:r>
                  <w:rPr>
                    <w:rStyle w:val="PlaceholderText"/>
                  </w:rPr>
                  <w:t>Click here to enter notes.</w:t>
                </w:r>
              </w:p>
            </w:tc>
          </w:sdtContent>
        </w:sdt>
      </w:tr>
      <w:tr w:rsidR="00C103B5" w:rsidRPr="00352406" w14:paraId="34BC559D" w14:textId="77777777" w:rsidTr="003B51D6">
        <w:trPr>
          <w:cantSplit/>
        </w:trPr>
        <w:sdt>
          <w:sdtPr>
            <w:rPr>
              <w:rFonts w:ascii="Myriad Pro" w:hAnsi="Myriad Pro"/>
            </w:rPr>
            <w:id w:val="-998730868"/>
            <w14:checkbox>
              <w14:checked w14:val="0"/>
              <w14:checkedState w14:val="0050" w14:font="Wingdings 2"/>
              <w14:uncheckedState w14:val="2610" w14:font="MS Gothic"/>
            </w14:checkbox>
          </w:sdtPr>
          <w:sdtEndPr/>
          <w:sdtContent>
            <w:tc>
              <w:tcPr>
                <w:tcW w:w="990" w:type="dxa"/>
              </w:tcPr>
              <w:p w14:paraId="6CC6BF04" w14:textId="5D9F73E1"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13DC4C57" w14:textId="7CA4B9C6" w:rsidR="00CD04DD" w:rsidRPr="00352406" w:rsidRDefault="00C103B5" w:rsidP="00C103B5">
            <w:pPr>
              <w:rPr>
                <w:rFonts w:ascii="Myriad Pro" w:hAnsi="Myriad Pro"/>
              </w:rPr>
            </w:pPr>
            <w:r w:rsidRPr="00352406">
              <w:rPr>
                <w:rFonts w:ascii="Myriad Pro" w:hAnsi="Myriad Pro"/>
              </w:rPr>
              <w:t>The CCBHC has formal agreements in place with their DCOs, ensuring the DCO staff members serving CCBHC consumers also have appropriate licensure and required state certifications.</w:t>
            </w:r>
          </w:p>
        </w:tc>
        <w:sdt>
          <w:sdtPr>
            <w:rPr>
              <w:rFonts w:ascii="Myriad Pro" w:hAnsi="Myriad Pro"/>
            </w:rPr>
            <w:id w:val="2037852076"/>
            <w:placeholder>
              <w:docPart w:val="0A79D097B3D14066858D705C95BE60BB"/>
            </w:placeholder>
            <w:showingPlcHdr/>
          </w:sdtPr>
          <w:sdtEndPr/>
          <w:sdtContent>
            <w:tc>
              <w:tcPr>
                <w:tcW w:w="5206" w:type="dxa"/>
              </w:tcPr>
              <w:p w14:paraId="056953B1" w14:textId="26B28353" w:rsidR="00C103B5" w:rsidRPr="00352406" w:rsidRDefault="006C2723" w:rsidP="00C103B5">
                <w:pPr>
                  <w:rPr>
                    <w:rFonts w:ascii="Myriad Pro" w:hAnsi="Myriad Pro"/>
                  </w:rPr>
                </w:pPr>
                <w:r>
                  <w:rPr>
                    <w:rStyle w:val="PlaceholderText"/>
                  </w:rPr>
                  <w:t>Click here to enter notes.</w:t>
                </w:r>
              </w:p>
            </w:tc>
          </w:sdtContent>
        </w:sdt>
      </w:tr>
      <w:tr w:rsidR="00C103B5" w:rsidRPr="00352406" w14:paraId="4E907013" w14:textId="53EA9341" w:rsidTr="003B51D6">
        <w:trPr>
          <w:cantSplit/>
        </w:trPr>
        <w:tc>
          <w:tcPr>
            <w:tcW w:w="12586" w:type="dxa"/>
            <w:gridSpan w:val="4"/>
          </w:tcPr>
          <w:p w14:paraId="032F7461" w14:textId="453C9193" w:rsidR="00C103B5" w:rsidRPr="00352406" w:rsidRDefault="00C103B5" w:rsidP="00C103B5">
            <w:pPr>
              <w:rPr>
                <w:rFonts w:ascii="Myriad Pro" w:hAnsi="Myriad Pro"/>
                <w:i/>
                <w:iCs/>
              </w:rPr>
            </w:pPr>
            <w:r w:rsidRPr="00352406">
              <w:rPr>
                <w:rFonts w:ascii="Myriad Pro" w:hAnsi="Myriad Pro"/>
                <w:b/>
                <w:bCs/>
                <w:i/>
                <w:iCs/>
              </w:rPr>
              <w:t>1.b.2 Required Staffing</w:t>
            </w:r>
          </w:p>
        </w:tc>
      </w:tr>
      <w:tr w:rsidR="00C103B5" w:rsidRPr="00352406" w14:paraId="1CF1C90A" w14:textId="77777777" w:rsidTr="003B51D6">
        <w:trPr>
          <w:cantSplit/>
        </w:trPr>
        <w:sdt>
          <w:sdtPr>
            <w:rPr>
              <w:rFonts w:ascii="Myriad Pro" w:hAnsi="Myriad Pro"/>
            </w:rPr>
            <w:id w:val="-661846987"/>
            <w14:checkbox>
              <w14:checked w14:val="0"/>
              <w14:checkedState w14:val="0050" w14:font="Wingdings 2"/>
              <w14:uncheckedState w14:val="2610" w14:font="MS Gothic"/>
            </w14:checkbox>
          </w:sdtPr>
          <w:sdtEndPr/>
          <w:sdtContent>
            <w:tc>
              <w:tcPr>
                <w:tcW w:w="990" w:type="dxa"/>
              </w:tcPr>
              <w:p w14:paraId="6C81E77F" w14:textId="55588184"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162863A5" w14:textId="6C676F5C" w:rsidR="00470C89" w:rsidRPr="00352406" w:rsidRDefault="00C103B5" w:rsidP="00C103B5">
            <w:pPr>
              <w:rPr>
                <w:rFonts w:ascii="Myriad Pro" w:hAnsi="Myriad Pro"/>
              </w:rPr>
            </w:pPr>
            <w:r w:rsidRPr="00352406">
              <w:rPr>
                <w:rFonts w:ascii="Myriad Pro" w:hAnsi="Myriad Pro"/>
              </w:rPr>
              <w:t>The CCBHC staffing plan meets requirements of the state behavioral health authority and any accreditation or other standards required by the state and identifies specific staff disciplines that are required.</w:t>
            </w:r>
          </w:p>
        </w:tc>
        <w:tc>
          <w:tcPr>
            <w:tcW w:w="5206" w:type="dxa"/>
          </w:tcPr>
          <w:sdt>
            <w:sdtPr>
              <w:rPr>
                <w:rFonts w:ascii="Myriad Pro" w:hAnsi="Myriad Pro"/>
              </w:rPr>
              <w:id w:val="-31646000"/>
              <w:placeholder>
                <w:docPart w:val="F2883689A8A54519AB7287235646E932"/>
              </w:placeholder>
              <w:showingPlcHdr/>
            </w:sdtPr>
            <w:sdtEndPr/>
            <w:sdtContent>
              <w:p w14:paraId="7D4D63B4" w14:textId="35A019A3" w:rsidR="000A2353" w:rsidRDefault="006C2723" w:rsidP="000A2353">
                <w:pPr>
                  <w:rPr>
                    <w:rFonts w:ascii="Myriad Pro" w:hAnsi="Myriad Pro"/>
                  </w:rPr>
                </w:pPr>
                <w:r>
                  <w:rPr>
                    <w:rStyle w:val="PlaceholderText"/>
                  </w:rPr>
                  <w:t>Click here to enter notes.</w:t>
                </w:r>
              </w:p>
            </w:sdtContent>
          </w:sdt>
          <w:p w14:paraId="26837A26" w14:textId="1C7B7512" w:rsidR="00C103B5" w:rsidRPr="00352406" w:rsidRDefault="00C103B5" w:rsidP="00C103B5">
            <w:pPr>
              <w:rPr>
                <w:rFonts w:ascii="Myriad Pro" w:hAnsi="Myriad Pro"/>
              </w:rPr>
            </w:pPr>
          </w:p>
        </w:tc>
      </w:tr>
      <w:tr w:rsidR="00C103B5" w:rsidRPr="00352406" w14:paraId="3C145011" w14:textId="77777777" w:rsidTr="003B51D6">
        <w:trPr>
          <w:cantSplit/>
        </w:trPr>
        <w:sdt>
          <w:sdtPr>
            <w:rPr>
              <w:rFonts w:ascii="Myriad Pro" w:hAnsi="Myriad Pro"/>
            </w:rPr>
            <w:id w:val="1119340618"/>
            <w14:checkbox>
              <w14:checked w14:val="0"/>
              <w14:checkedState w14:val="0050" w14:font="Wingdings 2"/>
              <w14:uncheckedState w14:val="2610" w14:font="MS Gothic"/>
            </w14:checkbox>
          </w:sdtPr>
          <w:sdtEndPr/>
          <w:sdtContent>
            <w:tc>
              <w:tcPr>
                <w:tcW w:w="990" w:type="dxa"/>
              </w:tcPr>
              <w:p w14:paraId="2884AD38" w14:textId="11FE598B"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02BA582F" w14:textId="00CAC669" w:rsidR="00C103B5" w:rsidRPr="00352406" w:rsidRDefault="00C103B5" w:rsidP="00C103B5">
            <w:pPr>
              <w:rPr>
                <w:rFonts w:ascii="Myriad Pro" w:hAnsi="Myriad Pro"/>
              </w:rPr>
            </w:pPr>
            <w:r w:rsidRPr="00352406">
              <w:rPr>
                <w:rFonts w:ascii="Myriad Pro" w:hAnsi="Myriad Pro"/>
              </w:rPr>
              <w:t>The CCBHC staffing plan requires a medically trained behavioral health care provider, either employed or available through formal arrangement, who can prescribe and manage medications independently under state law, including buprenorphine products, naltrexone and other medications used to treat opioid and/or alcohol use disorders.</w:t>
            </w:r>
          </w:p>
        </w:tc>
        <w:tc>
          <w:tcPr>
            <w:tcW w:w="5206" w:type="dxa"/>
          </w:tcPr>
          <w:sdt>
            <w:sdtPr>
              <w:rPr>
                <w:rFonts w:ascii="Myriad Pro" w:hAnsi="Myriad Pro"/>
              </w:rPr>
              <w:id w:val="-1060091766"/>
              <w:placeholder>
                <w:docPart w:val="08342600867E43DC8DEE4BACEC649F63"/>
              </w:placeholder>
              <w:showingPlcHdr/>
            </w:sdtPr>
            <w:sdtEndPr/>
            <w:sdtContent>
              <w:p w14:paraId="546C0AB7" w14:textId="1D9C60D3" w:rsidR="000A2353" w:rsidRDefault="006C2723" w:rsidP="000A2353">
                <w:pPr>
                  <w:rPr>
                    <w:rFonts w:ascii="Myriad Pro" w:hAnsi="Myriad Pro"/>
                  </w:rPr>
                </w:pPr>
                <w:r>
                  <w:rPr>
                    <w:rStyle w:val="PlaceholderText"/>
                  </w:rPr>
                  <w:t>Click here to enter notes.</w:t>
                </w:r>
              </w:p>
            </w:sdtContent>
          </w:sdt>
          <w:p w14:paraId="41D5A47E" w14:textId="7548ADB4" w:rsidR="00C103B5" w:rsidRPr="00352406" w:rsidRDefault="00C103B5" w:rsidP="00851BFD">
            <w:pPr>
              <w:rPr>
                <w:rFonts w:ascii="Myriad Pro" w:hAnsi="Myriad Pro"/>
              </w:rPr>
            </w:pPr>
          </w:p>
        </w:tc>
      </w:tr>
      <w:tr w:rsidR="00C103B5" w:rsidRPr="00352406" w14:paraId="2D674F78" w14:textId="77777777" w:rsidTr="003B51D6">
        <w:trPr>
          <w:cantSplit/>
        </w:trPr>
        <w:sdt>
          <w:sdtPr>
            <w:rPr>
              <w:rFonts w:ascii="Myriad Pro" w:hAnsi="Myriad Pro"/>
            </w:rPr>
            <w:id w:val="-693537064"/>
            <w14:checkbox>
              <w14:checked w14:val="0"/>
              <w14:checkedState w14:val="0050" w14:font="Wingdings 2"/>
              <w14:uncheckedState w14:val="2610" w14:font="MS Gothic"/>
            </w14:checkbox>
          </w:sdtPr>
          <w:sdtEndPr/>
          <w:sdtContent>
            <w:tc>
              <w:tcPr>
                <w:tcW w:w="990" w:type="dxa"/>
              </w:tcPr>
              <w:p w14:paraId="6B410D28" w14:textId="2E2465E8"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725061EE" w14:textId="69DFD5D6" w:rsidR="00C103B5" w:rsidRPr="00352406" w:rsidRDefault="00C103B5" w:rsidP="00C103B5">
            <w:pPr>
              <w:rPr>
                <w:rFonts w:ascii="Myriad Pro" w:hAnsi="Myriad Pro"/>
              </w:rPr>
            </w:pPr>
            <w:r w:rsidRPr="00352406">
              <w:rPr>
                <w:rFonts w:ascii="Myriad Pro" w:hAnsi="Myriad Pro"/>
              </w:rPr>
              <w:t>The CCBHC staffing plan requires credentialed substance abuse specialists.</w:t>
            </w:r>
          </w:p>
        </w:tc>
        <w:sdt>
          <w:sdtPr>
            <w:rPr>
              <w:rFonts w:ascii="Myriad Pro" w:hAnsi="Myriad Pro"/>
            </w:rPr>
            <w:id w:val="2106071595"/>
            <w:placeholder>
              <w:docPart w:val="50A71AC992D148ED96272963AD0A7489"/>
            </w:placeholder>
            <w:showingPlcHdr/>
          </w:sdtPr>
          <w:sdtEndPr/>
          <w:sdtContent>
            <w:tc>
              <w:tcPr>
                <w:tcW w:w="5206" w:type="dxa"/>
              </w:tcPr>
              <w:p w14:paraId="10C9EBCA" w14:textId="2034B602" w:rsidR="00C103B5" w:rsidRPr="00352406" w:rsidRDefault="006C2723" w:rsidP="00C103B5">
                <w:pPr>
                  <w:rPr>
                    <w:rFonts w:ascii="Myriad Pro" w:hAnsi="Myriad Pro"/>
                  </w:rPr>
                </w:pPr>
                <w:r>
                  <w:rPr>
                    <w:rStyle w:val="PlaceholderText"/>
                  </w:rPr>
                  <w:t>Click here to enter notes.</w:t>
                </w:r>
              </w:p>
            </w:tc>
          </w:sdtContent>
        </w:sdt>
      </w:tr>
      <w:tr w:rsidR="00C103B5" w:rsidRPr="00352406" w14:paraId="3EC6BC43" w14:textId="77777777" w:rsidTr="003B51D6">
        <w:trPr>
          <w:cantSplit/>
        </w:trPr>
        <w:sdt>
          <w:sdtPr>
            <w:rPr>
              <w:rFonts w:ascii="Myriad Pro" w:hAnsi="Myriad Pro"/>
            </w:rPr>
            <w:id w:val="849614797"/>
            <w14:checkbox>
              <w14:checked w14:val="0"/>
              <w14:checkedState w14:val="0050" w14:font="Wingdings 2"/>
              <w14:uncheckedState w14:val="2610" w14:font="MS Gothic"/>
            </w14:checkbox>
          </w:sdtPr>
          <w:sdtEndPr/>
          <w:sdtContent>
            <w:tc>
              <w:tcPr>
                <w:tcW w:w="990" w:type="dxa"/>
              </w:tcPr>
              <w:p w14:paraId="2EB803C7" w14:textId="14D81C5F"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6F607313" w14:textId="5435DEFF" w:rsidR="00C103B5" w:rsidRPr="00352406" w:rsidRDefault="00C103B5" w:rsidP="00C103B5">
            <w:pPr>
              <w:rPr>
                <w:rFonts w:ascii="Myriad Pro" w:hAnsi="Myriad Pro"/>
              </w:rPr>
            </w:pPr>
            <w:r w:rsidRPr="00352406">
              <w:rPr>
                <w:rFonts w:ascii="Myriad Pro" w:hAnsi="Myriad Pro"/>
              </w:rPr>
              <w:t>The CCBHC staffing plan requires individuals with expertise in addressing trauma and promoting the recovery of children and adolescents with serious emotional disturbance (SED) and adults with serious mental illness (SMI).</w:t>
            </w:r>
          </w:p>
        </w:tc>
        <w:tc>
          <w:tcPr>
            <w:tcW w:w="5206" w:type="dxa"/>
          </w:tcPr>
          <w:sdt>
            <w:sdtPr>
              <w:rPr>
                <w:rFonts w:ascii="Myriad Pro" w:hAnsi="Myriad Pro"/>
              </w:rPr>
              <w:id w:val="546109926"/>
              <w:placeholder>
                <w:docPart w:val="383D806759E7484DB318D7BE6A79F408"/>
              </w:placeholder>
              <w:showingPlcHdr/>
            </w:sdtPr>
            <w:sdtEndPr/>
            <w:sdtContent>
              <w:p w14:paraId="3A96A4CF" w14:textId="32A14631" w:rsidR="000A2353" w:rsidRDefault="006C2723" w:rsidP="000A2353">
                <w:pPr>
                  <w:rPr>
                    <w:rFonts w:ascii="Myriad Pro" w:hAnsi="Myriad Pro"/>
                  </w:rPr>
                </w:pPr>
                <w:r>
                  <w:rPr>
                    <w:rStyle w:val="PlaceholderText"/>
                  </w:rPr>
                  <w:t>Click here to enter notes.</w:t>
                </w:r>
              </w:p>
            </w:sdtContent>
          </w:sdt>
          <w:p w14:paraId="622BA0DA" w14:textId="53AD9CBF" w:rsidR="00C103B5" w:rsidRPr="00352406" w:rsidRDefault="00C103B5" w:rsidP="00C103B5">
            <w:pPr>
              <w:rPr>
                <w:rFonts w:ascii="Myriad Pro" w:hAnsi="Myriad Pro"/>
              </w:rPr>
            </w:pPr>
          </w:p>
        </w:tc>
      </w:tr>
      <w:tr w:rsidR="00C103B5" w:rsidRPr="00352406" w14:paraId="31D19BA2" w14:textId="77777777" w:rsidTr="003B51D6">
        <w:trPr>
          <w:cantSplit/>
        </w:trPr>
        <w:sdt>
          <w:sdtPr>
            <w:rPr>
              <w:rFonts w:ascii="Myriad Pro" w:hAnsi="Myriad Pro"/>
            </w:rPr>
            <w:id w:val="-644749330"/>
            <w14:checkbox>
              <w14:checked w14:val="0"/>
              <w14:checkedState w14:val="0050" w14:font="Wingdings 2"/>
              <w14:uncheckedState w14:val="2610" w14:font="MS Gothic"/>
            </w14:checkbox>
          </w:sdtPr>
          <w:sdtEndPr/>
          <w:sdtContent>
            <w:tc>
              <w:tcPr>
                <w:tcW w:w="990" w:type="dxa"/>
              </w:tcPr>
              <w:p w14:paraId="122DFF29" w14:textId="28336669"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693133D9" w14:textId="448610D6" w:rsidR="00C103B5" w:rsidRPr="00352406" w:rsidRDefault="00C103B5" w:rsidP="00C103B5">
            <w:pPr>
              <w:rPr>
                <w:rFonts w:ascii="Myriad Pro" w:hAnsi="Myriad Pro"/>
              </w:rPr>
            </w:pPr>
            <w:r w:rsidRPr="00352406">
              <w:rPr>
                <w:rFonts w:ascii="Myriad Pro" w:hAnsi="Myriad Pro"/>
              </w:rPr>
              <w:t>The CCBHC staffing plan requires other disciplines that can address needs identified by the needs assessment.</w:t>
            </w:r>
          </w:p>
        </w:tc>
        <w:tc>
          <w:tcPr>
            <w:tcW w:w="5206" w:type="dxa"/>
          </w:tcPr>
          <w:sdt>
            <w:sdtPr>
              <w:rPr>
                <w:rFonts w:ascii="Myriad Pro" w:hAnsi="Myriad Pro"/>
              </w:rPr>
              <w:id w:val="-448091250"/>
              <w:placeholder>
                <w:docPart w:val="E1AA5155060E4710B937812999229F81"/>
              </w:placeholder>
              <w:showingPlcHdr/>
            </w:sdtPr>
            <w:sdtEndPr/>
            <w:sdtContent>
              <w:p w14:paraId="782C94BF" w14:textId="683C17A5" w:rsidR="000A2353" w:rsidRDefault="006C2723" w:rsidP="000A2353">
                <w:pPr>
                  <w:rPr>
                    <w:rFonts w:ascii="Myriad Pro" w:hAnsi="Myriad Pro"/>
                  </w:rPr>
                </w:pPr>
                <w:r>
                  <w:rPr>
                    <w:rStyle w:val="PlaceholderText"/>
                  </w:rPr>
                  <w:t>Click here to enter notes.</w:t>
                </w:r>
              </w:p>
            </w:sdtContent>
          </w:sdt>
          <w:p w14:paraId="1F9F000C" w14:textId="3A1F6016" w:rsidR="00C103B5" w:rsidRPr="00352406" w:rsidRDefault="00C103B5" w:rsidP="00C103B5">
            <w:pPr>
              <w:rPr>
                <w:rFonts w:ascii="Myriad Pro" w:hAnsi="Myriad Pro"/>
              </w:rPr>
            </w:pPr>
          </w:p>
        </w:tc>
      </w:tr>
      <w:tr w:rsidR="00C103B5" w:rsidRPr="00352406" w14:paraId="281E2602" w14:textId="77777777" w:rsidTr="003B51D6">
        <w:trPr>
          <w:cantSplit/>
        </w:trPr>
        <w:sdt>
          <w:sdtPr>
            <w:rPr>
              <w:rFonts w:ascii="Myriad Pro" w:hAnsi="Myriad Pro"/>
            </w:rPr>
            <w:id w:val="-1764765515"/>
            <w14:checkbox>
              <w14:checked w14:val="0"/>
              <w14:checkedState w14:val="0050" w14:font="Wingdings 2"/>
              <w14:uncheckedState w14:val="2610" w14:font="MS Gothic"/>
            </w14:checkbox>
          </w:sdtPr>
          <w:sdtEndPr/>
          <w:sdtContent>
            <w:tc>
              <w:tcPr>
                <w:tcW w:w="990" w:type="dxa"/>
              </w:tcPr>
              <w:p w14:paraId="397D9C05" w14:textId="568A785B" w:rsidR="00C103B5" w:rsidRPr="00352406" w:rsidRDefault="00C1676C" w:rsidP="00C103B5">
                <w:pPr>
                  <w:rPr>
                    <w:rFonts w:ascii="Myriad Pro" w:hAnsi="Myriad Pro"/>
                  </w:rPr>
                </w:pPr>
                <w:r>
                  <w:rPr>
                    <w:rFonts w:ascii="MS Gothic" w:eastAsia="MS Gothic" w:hAnsi="MS Gothic" w:hint="eastAsia"/>
                  </w:rPr>
                  <w:t>☐</w:t>
                </w:r>
              </w:p>
            </w:tc>
          </w:sdtContent>
        </w:sdt>
        <w:tc>
          <w:tcPr>
            <w:tcW w:w="6390" w:type="dxa"/>
            <w:gridSpan w:val="2"/>
          </w:tcPr>
          <w:p w14:paraId="514C766F" w14:textId="16FC5D21" w:rsidR="000E684B" w:rsidRPr="00352406" w:rsidRDefault="00C103B5" w:rsidP="00C103B5">
            <w:pPr>
              <w:rPr>
                <w:rFonts w:ascii="Myriad Pro" w:hAnsi="Myriad Pro"/>
              </w:rPr>
            </w:pPr>
            <w:r w:rsidRPr="00352406">
              <w:rPr>
                <w:rFonts w:ascii="Myriad Pro" w:hAnsi="Myriad Pro"/>
              </w:rPr>
              <w:t>The CCBHC has taken steps to alleviate workforce shortages where they exist.</w:t>
            </w:r>
          </w:p>
        </w:tc>
        <w:sdt>
          <w:sdtPr>
            <w:rPr>
              <w:rFonts w:ascii="Myriad Pro" w:hAnsi="Myriad Pro"/>
            </w:rPr>
            <w:id w:val="1133367801"/>
            <w:placeholder>
              <w:docPart w:val="A2B5C414346D4D44B3D2CEC442207E94"/>
            </w:placeholder>
            <w:showingPlcHdr/>
          </w:sdtPr>
          <w:sdtEndPr/>
          <w:sdtContent>
            <w:tc>
              <w:tcPr>
                <w:tcW w:w="5206" w:type="dxa"/>
              </w:tcPr>
              <w:p w14:paraId="7D685F54" w14:textId="4C15B29D" w:rsidR="00C103B5" w:rsidRPr="00352406" w:rsidRDefault="006C2723" w:rsidP="00C103B5">
                <w:pPr>
                  <w:rPr>
                    <w:rFonts w:ascii="Myriad Pro" w:hAnsi="Myriad Pro"/>
                  </w:rPr>
                </w:pPr>
                <w:r>
                  <w:rPr>
                    <w:rStyle w:val="PlaceholderText"/>
                  </w:rPr>
                  <w:t>Click here to enter notes.</w:t>
                </w:r>
              </w:p>
            </w:tc>
          </w:sdtContent>
        </w:sdt>
      </w:tr>
      <w:tr w:rsidR="00C14FD1" w:rsidRPr="00352406" w14:paraId="4FF0E788" w14:textId="77777777" w:rsidTr="003B51D6">
        <w:trPr>
          <w:cantSplit/>
        </w:trPr>
        <w:tc>
          <w:tcPr>
            <w:tcW w:w="12586" w:type="dxa"/>
            <w:gridSpan w:val="4"/>
          </w:tcPr>
          <w:p w14:paraId="5732B905" w14:textId="08D786D3" w:rsidR="00C14FD1" w:rsidRPr="00352406" w:rsidRDefault="00C14FD1" w:rsidP="00C14FD1">
            <w:pPr>
              <w:rPr>
                <w:rFonts w:ascii="Myriad Pro" w:hAnsi="Myriad Pro"/>
              </w:rPr>
            </w:pPr>
            <w:r w:rsidRPr="00352406">
              <w:rPr>
                <w:rFonts w:ascii="Myriad Pro" w:hAnsi="Myriad Pro"/>
                <w:b/>
                <w:bCs/>
              </w:rPr>
              <w:t>Criteria 1.C. Cultural Competence and Other Training</w:t>
            </w:r>
          </w:p>
        </w:tc>
      </w:tr>
      <w:tr w:rsidR="00BA226B" w:rsidRPr="00352406" w14:paraId="59E6211B" w14:textId="77777777" w:rsidTr="003B51D6">
        <w:trPr>
          <w:cantSplit/>
        </w:trPr>
        <w:tc>
          <w:tcPr>
            <w:tcW w:w="12586" w:type="dxa"/>
            <w:gridSpan w:val="4"/>
          </w:tcPr>
          <w:p w14:paraId="7212E4F3" w14:textId="34C3C3EE" w:rsidR="00BA226B" w:rsidRPr="00352406" w:rsidRDefault="00BA226B" w:rsidP="00C14FD1">
            <w:pPr>
              <w:rPr>
                <w:rFonts w:ascii="Myriad Pro" w:hAnsi="Myriad Pro"/>
                <w:i/>
                <w:iCs/>
              </w:rPr>
            </w:pPr>
            <w:r w:rsidRPr="00352406">
              <w:rPr>
                <w:rFonts w:ascii="Myriad Pro" w:hAnsi="Myriad Pro"/>
                <w:b/>
                <w:bCs/>
                <w:i/>
                <w:iCs/>
              </w:rPr>
              <w:t>1.c.1 Training Plans</w:t>
            </w:r>
          </w:p>
        </w:tc>
      </w:tr>
      <w:tr w:rsidR="00C14FD1" w:rsidRPr="00352406" w14:paraId="00AD4758" w14:textId="77777777" w:rsidTr="003B51D6">
        <w:trPr>
          <w:cantSplit/>
        </w:trPr>
        <w:sdt>
          <w:sdtPr>
            <w:rPr>
              <w:rFonts w:ascii="Myriad Pro" w:hAnsi="Myriad Pro"/>
            </w:rPr>
            <w:id w:val="-2105876058"/>
            <w14:checkbox>
              <w14:checked w14:val="0"/>
              <w14:checkedState w14:val="0050" w14:font="Wingdings 2"/>
              <w14:uncheckedState w14:val="2610" w14:font="MS Gothic"/>
            </w14:checkbox>
          </w:sdtPr>
          <w:sdtEndPr/>
          <w:sdtContent>
            <w:tc>
              <w:tcPr>
                <w:tcW w:w="990" w:type="dxa"/>
              </w:tcPr>
              <w:p w14:paraId="37B7AE48" w14:textId="52A89DF2"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27A4E462" w14:textId="3EABA956" w:rsidR="00C14FD1" w:rsidRPr="00352406" w:rsidRDefault="00C14FD1" w:rsidP="00C14FD1">
            <w:pPr>
              <w:rPr>
                <w:rFonts w:ascii="Myriad Pro" w:hAnsi="Myriad Pro"/>
              </w:rPr>
            </w:pPr>
            <w:r w:rsidRPr="00352406">
              <w:rPr>
                <w:rFonts w:ascii="Myriad Pro" w:hAnsi="Myriad Pro"/>
              </w:rPr>
              <w:t>The CCBHC training plans realistically address the need for culturally competent services given the needs identified in the needs assessment</w:t>
            </w:r>
            <w:r w:rsidR="00470C89">
              <w:rPr>
                <w:rFonts w:ascii="Myriad Pro" w:hAnsi="Myriad Pro"/>
              </w:rPr>
              <w:t>.</w:t>
            </w:r>
          </w:p>
        </w:tc>
        <w:sdt>
          <w:sdtPr>
            <w:rPr>
              <w:rFonts w:ascii="Myriad Pro" w:hAnsi="Myriad Pro"/>
            </w:rPr>
            <w:id w:val="-2140409626"/>
            <w:placeholder>
              <w:docPart w:val="D57216970C324DD3AB772E9CD7467C52"/>
            </w:placeholder>
            <w:showingPlcHdr/>
          </w:sdtPr>
          <w:sdtEndPr/>
          <w:sdtContent>
            <w:tc>
              <w:tcPr>
                <w:tcW w:w="5206" w:type="dxa"/>
              </w:tcPr>
              <w:p w14:paraId="7BDA4C47" w14:textId="1263EA36" w:rsidR="00C14FD1" w:rsidRPr="00352406" w:rsidRDefault="006C2723" w:rsidP="00C14FD1">
                <w:pPr>
                  <w:rPr>
                    <w:rFonts w:ascii="Myriad Pro" w:hAnsi="Myriad Pro"/>
                  </w:rPr>
                </w:pPr>
                <w:r>
                  <w:rPr>
                    <w:rStyle w:val="PlaceholderText"/>
                  </w:rPr>
                  <w:t>Click here to enter notes.</w:t>
                </w:r>
              </w:p>
            </w:tc>
          </w:sdtContent>
        </w:sdt>
      </w:tr>
      <w:tr w:rsidR="00C14FD1" w:rsidRPr="00352406" w14:paraId="1838DCD9" w14:textId="77777777" w:rsidTr="003B51D6">
        <w:trPr>
          <w:cantSplit/>
        </w:trPr>
        <w:sdt>
          <w:sdtPr>
            <w:rPr>
              <w:rFonts w:ascii="Myriad Pro" w:hAnsi="Myriad Pro"/>
            </w:rPr>
            <w:id w:val="-878233992"/>
            <w14:checkbox>
              <w14:checked w14:val="0"/>
              <w14:checkedState w14:val="0050" w14:font="Wingdings 2"/>
              <w14:uncheckedState w14:val="2610" w14:font="MS Gothic"/>
            </w14:checkbox>
          </w:sdtPr>
          <w:sdtEndPr/>
          <w:sdtContent>
            <w:tc>
              <w:tcPr>
                <w:tcW w:w="990" w:type="dxa"/>
              </w:tcPr>
              <w:p w14:paraId="208C4A1D" w14:textId="715E6B32"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12969EB6" w14:textId="115C3A92" w:rsidR="00C14FD1" w:rsidRPr="00352406" w:rsidRDefault="00C14FD1" w:rsidP="00C14FD1">
            <w:pPr>
              <w:rPr>
                <w:rFonts w:ascii="Myriad Pro" w:hAnsi="Myriad Pro"/>
              </w:rPr>
            </w:pPr>
            <w:r w:rsidRPr="00352406">
              <w:rPr>
                <w:rFonts w:ascii="Myriad Pro" w:hAnsi="Myriad Pro"/>
              </w:rPr>
              <w:t xml:space="preserve">The CCBHC training plans require the following training at staff orientation and annually thereafter: (1) risk assessment, suicide prevention </w:t>
            </w:r>
            <w:r w:rsidR="00470C89">
              <w:rPr>
                <w:rFonts w:ascii="Myriad Pro" w:hAnsi="Myriad Pro"/>
              </w:rPr>
              <w:t xml:space="preserve">&amp; </w:t>
            </w:r>
            <w:r w:rsidRPr="00352406">
              <w:rPr>
                <w:rFonts w:ascii="Myriad Pro" w:hAnsi="Myriad Pro"/>
              </w:rPr>
              <w:t xml:space="preserve">suicide response; and (2) the roles of families </w:t>
            </w:r>
            <w:r w:rsidR="00470C89">
              <w:rPr>
                <w:rFonts w:ascii="Myriad Pro" w:hAnsi="Myriad Pro"/>
              </w:rPr>
              <w:t>&amp;</w:t>
            </w:r>
            <w:r w:rsidRPr="00352406">
              <w:rPr>
                <w:rFonts w:ascii="Myriad Pro" w:hAnsi="Myriad Pro"/>
              </w:rPr>
              <w:t xml:space="preserve"> peers.</w:t>
            </w:r>
          </w:p>
        </w:tc>
        <w:sdt>
          <w:sdtPr>
            <w:rPr>
              <w:rFonts w:ascii="Myriad Pro" w:hAnsi="Myriad Pro"/>
            </w:rPr>
            <w:id w:val="1065529398"/>
            <w:placeholder>
              <w:docPart w:val="90DE55FA091A4C2886E24384D29D25FD"/>
            </w:placeholder>
            <w:showingPlcHdr/>
          </w:sdtPr>
          <w:sdtEndPr/>
          <w:sdtContent>
            <w:tc>
              <w:tcPr>
                <w:tcW w:w="5206" w:type="dxa"/>
              </w:tcPr>
              <w:p w14:paraId="3753783F" w14:textId="2F606AE2" w:rsidR="00C14FD1" w:rsidRPr="00352406" w:rsidRDefault="006C2723" w:rsidP="00C14FD1">
                <w:pPr>
                  <w:rPr>
                    <w:rFonts w:ascii="Myriad Pro" w:hAnsi="Myriad Pro"/>
                  </w:rPr>
                </w:pPr>
                <w:r>
                  <w:rPr>
                    <w:rStyle w:val="PlaceholderText"/>
                  </w:rPr>
                  <w:t>Click here to enter notes.</w:t>
                </w:r>
              </w:p>
            </w:tc>
          </w:sdtContent>
        </w:sdt>
      </w:tr>
      <w:tr w:rsidR="00C14FD1" w:rsidRPr="00352406" w14:paraId="4BF59643" w14:textId="77777777" w:rsidTr="003B51D6">
        <w:trPr>
          <w:cantSplit/>
        </w:trPr>
        <w:sdt>
          <w:sdtPr>
            <w:rPr>
              <w:rFonts w:ascii="Myriad Pro" w:hAnsi="Myriad Pro"/>
            </w:rPr>
            <w:id w:val="185951092"/>
            <w14:checkbox>
              <w14:checked w14:val="0"/>
              <w14:checkedState w14:val="0050" w14:font="Wingdings 2"/>
              <w14:uncheckedState w14:val="2610" w14:font="MS Gothic"/>
            </w14:checkbox>
          </w:sdtPr>
          <w:sdtEndPr/>
          <w:sdtContent>
            <w:tc>
              <w:tcPr>
                <w:tcW w:w="990" w:type="dxa"/>
              </w:tcPr>
              <w:p w14:paraId="5263B182" w14:textId="613CC2FB"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587D256E" w14:textId="6A50E50B" w:rsidR="00C14FD1" w:rsidRPr="00352406" w:rsidRDefault="00BA226B" w:rsidP="00C14FD1">
            <w:pPr>
              <w:rPr>
                <w:rFonts w:ascii="Myriad Pro" w:hAnsi="Myriad Pro"/>
              </w:rPr>
            </w:pPr>
            <w:r w:rsidRPr="00352406">
              <w:rPr>
                <w:rFonts w:ascii="Myriad Pro" w:hAnsi="Myriad Pro"/>
              </w:rPr>
              <w:t>The CCBHC training plan requires the following training at staff orientation and thereafter as needed: cultural competence; person</w:t>
            </w:r>
            <w:r w:rsidRPr="00352406">
              <w:rPr>
                <w:rFonts w:ascii="Cambria Math" w:hAnsi="Cambria Math" w:cs="Cambria Math"/>
              </w:rPr>
              <w:t>‐</w:t>
            </w:r>
            <w:r w:rsidRPr="00352406">
              <w:rPr>
                <w:rFonts w:ascii="Myriad Pro" w:hAnsi="Myriad Pro"/>
              </w:rPr>
              <w:t>centered and family</w:t>
            </w:r>
            <w:r w:rsidRPr="00352406">
              <w:rPr>
                <w:rFonts w:ascii="Cambria Math" w:hAnsi="Cambria Math" w:cs="Cambria Math"/>
              </w:rPr>
              <w:t>‐</w:t>
            </w:r>
            <w:r w:rsidRPr="00352406">
              <w:rPr>
                <w:rFonts w:ascii="Myriad Pro" w:hAnsi="Myriad Pro"/>
              </w:rPr>
              <w:t>centered, recovery</w:t>
            </w:r>
            <w:r w:rsidRPr="00352406">
              <w:rPr>
                <w:rFonts w:ascii="Cambria Math" w:hAnsi="Cambria Math" w:cs="Cambria Math"/>
              </w:rPr>
              <w:t>‐</w:t>
            </w:r>
            <w:r w:rsidRPr="00352406">
              <w:rPr>
                <w:rFonts w:ascii="Myriad Pro" w:hAnsi="Myriad Pro"/>
              </w:rPr>
              <w:t>oriented, evidence</w:t>
            </w:r>
            <w:r w:rsidRPr="00352406">
              <w:rPr>
                <w:rFonts w:ascii="Cambria Math" w:hAnsi="Cambria Math" w:cs="Cambria Math"/>
              </w:rPr>
              <w:t>‐</w:t>
            </w:r>
            <w:proofErr w:type="gramStart"/>
            <w:r w:rsidRPr="00352406">
              <w:rPr>
                <w:rFonts w:ascii="Myriad Pro" w:hAnsi="Myriad Pro"/>
              </w:rPr>
              <w:t>based</w:t>
            </w:r>
            <w:proofErr w:type="gramEnd"/>
            <w:r w:rsidRPr="00352406">
              <w:rPr>
                <w:rFonts w:ascii="Myriad Pro" w:hAnsi="Myriad Pro"/>
              </w:rPr>
              <w:t xml:space="preserve"> and trauma</w:t>
            </w:r>
            <w:r w:rsidRPr="00352406">
              <w:rPr>
                <w:rFonts w:ascii="Cambria Math" w:hAnsi="Cambria Math" w:cs="Cambria Math"/>
              </w:rPr>
              <w:t>‐</w:t>
            </w:r>
            <w:r w:rsidRPr="00352406">
              <w:rPr>
                <w:rFonts w:ascii="Myriad Pro" w:hAnsi="Myriad Pro"/>
              </w:rPr>
              <w:t>informed care; integration of primary care and behavioral health care; and a continuity plan.</w:t>
            </w:r>
          </w:p>
        </w:tc>
        <w:sdt>
          <w:sdtPr>
            <w:rPr>
              <w:rFonts w:ascii="Myriad Pro" w:hAnsi="Myriad Pro"/>
            </w:rPr>
            <w:id w:val="6958147"/>
            <w:placeholder>
              <w:docPart w:val="E5236099DD42493B9011DD80244F70FD"/>
            </w:placeholder>
            <w:showingPlcHdr/>
          </w:sdtPr>
          <w:sdtEndPr/>
          <w:sdtContent>
            <w:tc>
              <w:tcPr>
                <w:tcW w:w="5206" w:type="dxa"/>
              </w:tcPr>
              <w:p w14:paraId="5411DA6E" w14:textId="33D18666" w:rsidR="00C14FD1" w:rsidRPr="00352406" w:rsidRDefault="006C2723" w:rsidP="00C14FD1">
                <w:pPr>
                  <w:rPr>
                    <w:rFonts w:ascii="Myriad Pro" w:hAnsi="Myriad Pro"/>
                  </w:rPr>
                </w:pPr>
                <w:r>
                  <w:rPr>
                    <w:rStyle w:val="PlaceholderText"/>
                  </w:rPr>
                  <w:t>Click here to enter notes.</w:t>
                </w:r>
              </w:p>
            </w:tc>
          </w:sdtContent>
        </w:sdt>
      </w:tr>
      <w:tr w:rsidR="00C14FD1" w:rsidRPr="00352406" w14:paraId="2A9081BD" w14:textId="77777777" w:rsidTr="003B51D6">
        <w:trPr>
          <w:cantSplit/>
        </w:trPr>
        <w:sdt>
          <w:sdtPr>
            <w:rPr>
              <w:rFonts w:ascii="Myriad Pro" w:hAnsi="Myriad Pro"/>
            </w:rPr>
            <w:id w:val="-664624755"/>
            <w14:checkbox>
              <w14:checked w14:val="0"/>
              <w14:checkedState w14:val="0050" w14:font="Wingdings 2"/>
              <w14:uncheckedState w14:val="2610" w14:font="MS Gothic"/>
            </w14:checkbox>
          </w:sdtPr>
          <w:sdtEndPr/>
          <w:sdtContent>
            <w:tc>
              <w:tcPr>
                <w:tcW w:w="990" w:type="dxa"/>
              </w:tcPr>
              <w:p w14:paraId="19C42A58" w14:textId="006D7485"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27925C30" w14:textId="708F6DBD" w:rsidR="00C14FD1" w:rsidRPr="00352406" w:rsidRDefault="00BA226B" w:rsidP="00C14FD1">
            <w:pPr>
              <w:rPr>
                <w:rFonts w:ascii="Myriad Pro" w:hAnsi="Myriad Pro"/>
              </w:rPr>
            </w:pPr>
            <w:r w:rsidRPr="00352406">
              <w:rPr>
                <w:rFonts w:ascii="Myriad Pro" w:hAnsi="Myriad Pro"/>
              </w:rPr>
              <w:t>The CCBHC has policies or procedures in place to implement this training, ensure the competence of trainers and trainees, and keep track of training by employee.</w:t>
            </w:r>
          </w:p>
        </w:tc>
        <w:sdt>
          <w:sdtPr>
            <w:rPr>
              <w:rFonts w:ascii="Myriad Pro" w:hAnsi="Myriad Pro"/>
            </w:rPr>
            <w:id w:val="818389963"/>
            <w:placeholder>
              <w:docPart w:val="898AA31B288A4B48969C1A2A32E5B490"/>
            </w:placeholder>
            <w:showingPlcHdr/>
          </w:sdtPr>
          <w:sdtEndPr/>
          <w:sdtContent>
            <w:tc>
              <w:tcPr>
                <w:tcW w:w="5206" w:type="dxa"/>
              </w:tcPr>
              <w:p w14:paraId="34E75ABB" w14:textId="7FAA97DA" w:rsidR="00C14FD1" w:rsidRPr="00352406" w:rsidRDefault="006C2723" w:rsidP="00C14FD1">
                <w:pPr>
                  <w:rPr>
                    <w:rFonts w:ascii="Myriad Pro" w:hAnsi="Myriad Pro"/>
                  </w:rPr>
                </w:pPr>
                <w:r>
                  <w:rPr>
                    <w:rStyle w:val="PlaceholderText"/>
                  </w:rPr>
                  <w:t>Click here to enter notes.</w:t>
                </w:r>
              </w:p>
            </w:tc>
          </w:sdtContent>
        </w:sdt>
      </w:tr>
      <w:tr w:rsidR="00C14FD1" w:rsidRPr="00352406" w14:paraId="4949B913" w14:textId="77777777" w:rsidTr="003B51D6">
        <w:trPr>
          <w:cantSplit/>
        </w:trPr>
        <w:sdt>
          <w:sdtPr>
            <w:rPr>
              <w:rFonts w:ascii="Myriad Pro" w:hAnsi="Myriad Pro"/>
            </w:rPr>
            <w:id w:val="-57560631"/>
            <w14:checkbox>
              <w14:checked w14:val="0"/>
              <w14:checkedState w14:val="0050" w14:font="Wingdings 2"/>
              <w14:uncheckedState w14:val="2610" w14:font="MS Gothic"/>
            </w14:checkbox>
          </w:sdtPr>
          <w:sdtEndPr/>
          <w:sdtContent>
            <w:tc>
              <w:tcPr>
                <w:tcW w:w="990" w:type="dxa"/>
              </w:tcPr>
              <w:p w14:paraId="3140E0F0" w14:textId="609EE1F8"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04CE0648" w14:textId="0C5DA4AB" w:rsidR="00C14FD1" w:rsidRPr="00352406" w:rsidRDefault="00BA226B" w:rsidP="00C14FD1">
            <w:pPr>
              <w:rPr>
                <w:rFonts w:ascii="Myriad Pro" w:hAnsi="Myriad Pro"/>
              </w:rPr>
            </w:pPr>
            <w:r w:rsidRPr="00352406">
              <w:rPr>
                <w:rFonts w:ascii="Myriad Pro" w:hAnsi="Myriad Pro"/>
              </w:rPr>
              <w:t xml:space="preserve">If </w:t>
            </w:r>
            <w:r w:rsidR="00352406" w:rsidRPr="00352406">
              <w:rPr>
                <w:rFonts w:ascii="Myriad Pro" w:hAnsi="Myriad Pro"/>
              </w:rPr>
              <w:t>active-duty</w:t>
            </w:r>
            <w:r w:rsidRPr="00352406">
              <w:rPr>
                <w:rFonts w:ascii="Myriad Pro" w:hAnsi="Myriad Pro"/>
              </w:rPr>
              <w:t xml:space="preserve"> military and/or veterans are served, CCBHC cultural competency training includes information related to military culture.</w:t>
            </w:r>
          </w:p>
        </w:tc>
        <w:sdt>
          <w:sdtPr>
            <w:rPr>
              <w:rFonts w:ascii="Myriad Pro" w:hAnsi="Myriad Pro"/>
            </w:rPr>
            <w:id w:val="165207113"/>
            <w:placeholder>
              <w:docPart w:val="DAC8A05026AC4355870039593D6C56EA"/>
            </w:placeholder>
            <w:showingPlcHdr/>
          </w:sdtPr>
          <w:sdtEndPr/>
          <w:sdtContent>
            <w:tc>
              <w:tcPr>
                <w:tcW w:w="5206" w:type="dxa"/>
              </w:tcPr>
              <w:p w14:paraId="6ED3AABB" w14:textId="2BA2E903" w:rsidR="00C14FD1" w:rsidRPr="00352406" w:rsidRDefault="006C2723" w:rsidP="00C14FD1">
                <w:pPr>
                  <w:rPr>
                    <w:rFonts w:ascii="Myriad Pro" w:hAnsi="Myriad Pro"/>
                  </w:rPr>
                </w:pPr>
                <w:r>
                  <w:rPr>
                    <w:rStyle w:val="PlaceholderText"/>
                  </w:rPr>
                  <w:t>Click here to enter notes.</w:t>
                </w:r>
              </w:p>
            </w:tc>
          </w:sdtContent>
        </w:sdt>
      </w:tr>
      <w:tr w:rsidR="00BA226B" w:rsidRPr="00352406" w14:paraId="6E585386" w14:textId="77777777" w:rsidTr="003B51D6">
        <w:trPr>
          <w:cantSplit/>
        </w:trPr>
        <w:tc>
          <w:tcPr>
            <w:tcW w:w="12586" w:type="dxa"/>
            <w:gridSpan w:val="4"/>
          </w:tcPr>
          <w:p w14:paraId="5BD3FB30" w14:textId="0972D358" w:rsidR="00BA226B" w:rsidRPr="00352406" w:rsidRDefault="00BA226B" w:rsidP="00C14FD1">
            <w:pPr>
              <w:rPr>
                <w:rFonts w:ascii="Myriad Pro" w:hAnsi="Myriad Pro"/>
                <w:i/>
                <w:iCs/>
              </w:rPr>
            </w:pPr>
            <w:r w:rsidRPr="00352406">
              <w:rPr>
                <w:rFonts w:ascii="Myriad Pro" w:hAnsi="Myriad Pro"/>
                <w:b/>
                <w:bCs/>
                <w:i/>
                <w:iCs/>
              </w:rPr>
              <w:t>1.c.2 – 1.c.4 Skills and Competence</w:t>
            </w:r>
          </w:p>
        </w:tc>
      </w:tr>
      <w:tr w:rsidR="00C14FD1" w:rsidRPr="00352406" w14:paraId="4774574F" w14:textId="77777777" w:rsidTr="003B51D6">
        <w:trPr>
          <w:cantSplit/>
        </w:trPr>
        <w:sdt>
          <w:sdtPr>
            <w:rPr>
              <w:rFonts w:ascii="Myriad Pro" w:hAnsi="Myriad Pro"/>
            </w:rPr>
            <w:id w:val="-438288876"/>
            <w14:checkbox>
              <w14:checked w14:val="0"/>
              <w14:checkedState w14:val="0050" w14:font="Wingdings 2"/>
              <w14:uncheckedState w14:val="2610" w14:font="MS Gothic"/>
            </w14:checkbox>
          </w:sdtPr>
          <w:sdtEndPr/>
          <w:sdtContent>
            <w:tc>
              <w:tcPr>
                <w:tcW w:w="990" w:type="dxa"/>
              </w:tcPr>
              <w:p w14:paraId="6ABE1B1F" w14:textId="6EF7516D"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2C4DF288" w14:textId="4DBCC6DF" w:rsidR="00C14FD1" w:rsidRPr="00352406" w:rsidRDefault="00BA226B" w:rsidP="00C14FD1">
            <w:pPr>
              <w:rPr>
                <w:rFonts w:ascii="Myriad Pro" w:hAnsi="Myriad Pro"/>
              </w:rPr>
            </w:pPr>
            <w:r w:rsidRPr="00352406">
              <w:rPr>
                <w:rFonts w:ascii="Myriad Pro" w:hAnsi="Myriad Pro"/>
              </w:rPr>
              <w:t>The CCBHC has written policies and procedures that describe the methods used for assessing skills and competencies of providers.</w:t>
            </w:r>
          </w:p>
        </w:tc>
        <w:sdt>
          <w:sdtPr>
            <w:rPr>
              <w:rFonts w:ascii="Myriad Pro" w:hAnsi="Myriad Pro"/>
            </w:rPr>
            <w:id w:val="1448196045"/>
            <w:placeholder>
              <w:docPart w:val="46DFEDCD4FED4D95B72BF5C91B77669B"/>
            </w:placeholder>
            <w:showingPlcHdr/>
          </w:sdtPr>
          <w:sdtEndPr/>
          <w:sdtContent>
            <w:tc>
              <w:tcPr>
                <w:tcW w:w="5206" w:type="dxa"/>
              </w:tcPr>
              <w:p w14:paraId="455E2313" w14:textId="53AC22FF" w:rsidR="00C14FD1" w:rsidRPr="00352406" w:rsidRDefault="006C2723" w:rsidP="00C14FD1">
                <w:pPr>
                  <w:rPr>
                    <w:rFonts w:ascii="Myriad Pro" w:hAnsi="Myriad Pro"/>
                  </w:rPr>
                </w:pPr>
                <w:r>
                  <w:rPr>
                    <w:rStyle w:val="PlaceholderText"/>
                  </w:rPr>
                  <w:t>Click here to enter notes.</w:t>
                </w:r>
              </w:p>
            </w:tc>
          </w:sdtContent>
        </w:sdt>
      </w:tr>
      <w:tr w:rsidR="00C14FD1" w:rsidRPr="00352406" w14:paraId="1254AA6F" w14:textId="77777777" w:rsidTr="003B51D6">
        <w:trPr>
          <w:cantSplit/>
        </w:trPr>
        <w:sdt>
          <w:sdtPr>
            <w:rPr>
              <w:rFonts w:ascii="Myriad Pro" w:hAnsi="Myriad Pro"/>
            </w:rPr>
            <w:id w:val="-355268600"/>
            <w14:checkbox>
              <w14:checked w14:val="0"/>
              <w14:checkedState w14:val="0050" w14:font="Wingdings 2"/>
              <w14:uncheckedState w14:val="2610" w14:font="MS Gothic"/>
            </w14:checkbox>
          </w:sdtPr>
          <w:sdtEndPr/>
          <w:sdtContent>
            <w:tc>
              <w:tcPr>
                <w:tcW w:w="990" w:type="dxa"/>
              </w:tcPr>
              <w:p w14:paraId="58A01FCC" w14:textId="2F7FB555"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55464F82" w14:textId="07408915" w:rsidR="00C14FD1" w:rsidRPr="00352406" w:rsidRDefault="00BA226B" w:rsidP="00C14FD1">
            <w:pPr>
              <w:rPr>
                <w:rFonts w:ascii="Myriad Pro" w:hAnsi="Myriad Pro"/>
              </w:rPr>
            </w:pPr>
            <w:r w:rsidRPr="00352406">
              <w:rPr>
                <w:rFonts w:ascii="Myriad Pro" w:hAnsi="Myriad Pro"/>
              </w:rPr>
              <w:t>The CCBHC provides in</w:t>
            </w:r>
            <w:r w:rsidRPr="00352406">
              <w:rPr>
                <w:rFonts w:ascii="Cambria Math" w:hAnsi="Cambria Math" w:cs="Cambria Math"/>
              </w:rPr>
              <w:t>‐</w:t>
            </w:r>
            <w:r w:rsidRPr="00352406">
              <w:rPr>
                <w:rFonts w:ascii="Myriad Pro" w:hAnsi="Myriad Pro"/>
              </w:rPr>
              <w:t>service training and education programs.</w:t>
            </w:r>
          </w:p>
        </w:tc>
        <w:sdt>
          <w:sdtPr>
            <w:rPr>
              <w:rFonts w:ascii="Myriad Pro" w:hAnsi="Myriad Pro"/>
            </w:rPr>
            <w:id w:val="-1084449113"/>
            <w:placeholder>
              <w:docPart w:val="4E619D674FBC45E38AF3CF5EC222A514"/>
            </w:placeholder>
            <w:showingPlcHdr/>
          </w:sdtPr>
          <w:sdtEndPr/>
          <w:sdtContent>
            <w:tc>
              <w:tcPr>
                <w:tcW w:w="5206" w:type="dxa"/>
              </w:tcPr>
              <w:p w14:paraId="056517F4" w14:textId="67030456" w:rsidR="00C14FD1" w:rsidRPr="00352406" w:rsidRDefault="006C2723" w:rsidP="00C14FD1">
                <w:pPr>
                  <w:rPr>
                    <w:rFonts w:ascii="Myriad Pro" w:hAnsi="Myriad Pro"/>
                  </w:rPr>
                </w:pPr>
                <w:r>
                  <w:rPr>
                    <w:rStyle w:val="PlaceholderText"/>
                  </w:rPr>
                  <w:t>Click here to enter notes.</w:t>
                </w:r>
              </w:p>
            </w:tc>
          </w:sdtContent>
        </w:sdt>
      </w:tr>
      <w:tr w:rsidR="00C14FD1" w:rsidRPr="00352406" w14:paraId="4DE115CE" w14:textId="77777777" w:rsidTr="003B51D6">
        <w:trPr>
          <w:cantSplit/>
        </w:trPr>
        <w:sdt>
          <w:sdtPr>
            <w:rPr>
              <w:rFonts w:ascii="Myriad Pro" w:hAnsi="Myriad Pro"/>
            </w:rPr>
            <w:id w:val="-1099481343"/>
            <w14:checkbox>
              <w14:checked w14:val="0"/>
              <w14:checkedState w14:val="0050" w14:font="Wingdings 2"/>
              <w14:uncheckedState w14:val="2610" w14:font="MS Gothic"/>
            </w14:checkbox>
          </w:sdtPr>
          <w:sdtEndPr/>
          <w:sdtContent>
            <w:tc>
              <w:tcPr>
                <w:tcW w:w="990" w:type="dxa"/>
              </w:tcPr>
              <w:p w14:paraId="590456FE" w14:textId="338FED59"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551B200B" w14:textId="5C8B207E" w:rsidR="00C14FD1" w:rsidRPr="00352406" w:rsidRDefault="00BA226B" w:rsidP="00C14FD1">
            <w:pPr>
              <w:rPr>
                <w:rFonts w:ascii="Myriad Pro" w:hAnsi="Myriad Pro"/>
              </w:rPr>
            </w:pPr>
            <w:r w:rsidRPr="00352406">
              <w:rPr>
                <w:rFonts w:ascii="Myriad Pro" w:hAnsi="Myriad Pro"/>
              </w:rPr>
              <w:t>The CCBHC maintains a list of in</w:t>
            </w:r>
            <w:r w:rsidRPr="00352406">
              <w:rPr>
                <w:rFonts w:ascii="Cambria Math" w:hAnsi="Cambria Math" w:cs="Cambria Math"/>
              </w:rPr>
              <w:t>‐</w:t>
            </w:r>
            <w:r w:rsidRPr="00352406">
              <w:rPr>
                <w:rFonts w:ascii="Myriad Pro" w:hAnsi="Myriad Pro"/>
              </w:rPr>
              <w:t>service training and educational programs provided during the previous 12 months.</w:t>
            </w:r>
          </w:p>
        </w:tc>
        <w:sdt>
          <w:sdtPr>
            <w:rPr>
              <w:rFonts w:ascii="Myriad Pro" w:hAnsi="Myriad Pro"/>
            </w:rPr>
            <w:id w:val="1838114056"/>
            <w:placeholder>
              <w:docPart w:val="774C2C5877334C8C87094C30A47D45B1"/>
            </w:placeholder>
            <w:showingPlcHdr/>
          </w:sdtPr>
          <w:sdtEndPr/>
          <w:sdtContent>
            <w:tc>
              <w:tcPr>
                <w:tcW w:w="5206" w:type="dxa"/>
              </w:tcPr>
              <w:p w14:paraId="0CA916EC" w14:textId="1F5B0199" w:rsidR="00C14FD1" w:rsidRPr="00352406" w:rsidRDefault="006C2723" w:rsidP="00C14FD1">
                <w:pPr>
                  <w:rPr>
                    <w:rFonts w:ascii="Myriad Pro" w:hAnsi="Myriad Pro"/>
                  </w:rPr>
                </w:pPr>
                <w:r>
                  <w:rPr>
                    <w:rStyle w:val="PlaceholderText"/>
                  </w:rPr>
                  <w:t>Click here to enter notes.</w:t>
                </w:r>
              </w:p>
            </w:tc>
          </w:sdtContent>
        </w:sdt>
      </w:tr>
      <w:tr w:rsidR="00C14FD1" w:rsidRPr="00352406" w14:paraId="6332497F" w14:textId="77777777" w:rsidTr="003B51D6">
        <w:trPr>
          <w:cantSplit/>
        </w:trPr>
        <w:sdt>
          <w:sdtPr>
            <w:rPr>
              <w:rFonts w:ascii="Myriad Pro" w:hAnsi="Myriad Pro"/>
            </w:rPr>
            <w:id w:val="-895970732"/>
            <w14:checkbox>
              <w14:checked w14:val="0"/>
              <w14:checkedState w14:val="0050" w14:font="Wingdings 2"/>
              <w14:uncheckedState w14:val="2610" w14:font="MS Gothic"/>
            </w14:checkbox>
          </w:sdtPr>
          <w:sdtEndPr/>
          <w:sdtContent>
            <w:tc>
              <w:tcPr>
                <w:tcW w:w="990" w:type="dxa"/>
              </w:tcPr>
              <w:p w14:paraId="4E374670" w14:textId="79F34E44" w:rsidR="00C14FD1"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4F0E50E8" w14:textId="4BE167D9" w:rsidR="00C14FD1" w:rsidRPr="00352406" w:rsidRDefault="00BA226B" w:rsidP="00C14FD1">
            <w:pPr>
              <w:rPr>
                <w:rFonts w:ascii="Myriad Pro" w:hAnsi="Myriad Pro"/>
              </w:rPr>
            </w:pPr>
            <w:r w:rsidRPr="00352406">
              <w:rPr>
                <w:rFonts w:ascii="Myriad Pro" w:hAnsi="Myriad Pro"/>
              </w:rPr>
              <w:t>The CCBHC maintains documentation of completion of training and demonstration of competencies within staff personnel records.</w:t>
            </w:r>
          </w:p>
        </w:tc>
        <w:sdt>
          <w:sdtPr>
            <w:rPr>
              <w:rFonts w:ascii="Myriad Pro" w:hAnsi="Myriad Pro"/>
            </w:rPr>
            <w:id w:val="-1322654326"/>
            <w:placeholder>
              <w:docPart w:val="B6AAF08AF9174485B6A0485CBEBC1CF7"/>
            </w:placeholder>
            <w:showingPlcHdr/>
          </w:sdtPr>
          <w:sdtEndPr/>
          <w:sdtContent>
            <w:tc>
              <w:tcPr>
                <w:tcW w:w="5206" w:type="dxa"/>
              </w:tcPr>
              <w:p w14:paraId="7342C2A6" w14:textId="1D1AB7CB" w:rsidR="00C14FD1" w:rsidRPr="00352406" w:rsidRDefault="006C2723" w:rsidP="00C14FD1">
                <w:pPr>
                  <w:rPr>
                    <w:rFonts w:ascii="Myriad Pro" w:hAnsi="Myriad Pro"/>
                  </w:rPr>
                </w:pPr>
                <w:r>
                  <w:rPr>
                    <w:rStyle w:val="PlaceholderText"/>
                  </w:rPr>
                  <w:t>Click here to enter notes.</w:t>
                </w:r>
              </w:p>
            </w:tc>
          </w:sdtContent>
        </w:sdt>
      </w:tr>
      <w:tr w:rsidR="00C14FD1" w:rsidRPr="00352406" w14:paraId="6159721C" w14:textId="77777777" w:rsidTr="003B51D6">
        <w:trPr>
          <w:cantSplit/>
        </w:trPr>
        <w:sdt>
          <w:sdtPr>
            <w:rPr>
              <w:rFonts w:ascii="Myriad Pro" w:hAnsi="Myriad Pro"/>
            </w:rPr>
            <w:id w:val="-287975384"/>
            <w14:checkbox>
              <w14:checked w14:val="0"/>
              <w14:checkedState w14:val="0050" w14:font="Wingdings 2"/>
              <w14:uncheckedState w14:val="2610" w14:font="MS Gothic"/>
            </w14:checkbox>
          </w:sdtPr>
          <w:sdtEndPr/>
          <w:sdtContent>
            <w:tc>
              <w:tcPr>
                <w:tcW w:w="990" w:type="dxa"/>
              </w:tcPr>
              <w:p w14:paraId="4E3E2E9E" w14:textId="65E3C67C" w:rsidR="00C14FD1" w:rsidRPr="00352406" w:rsidRDefault="006C2723" w:rsidP="00C14FD1">
                <w:pPr>
                  <w:rPr>
                    <w:rFonts w:ascii="Myriad Pro" w:hAnsi="Myriad Pro"/>
                  </w:rPr>
                </w:pPr>
                <w:r>
                  <w:rPr>
                    <w:rFonts w:ascii="MS Gothic" w:eastAsia="MS Gothic" w:hAnsi="MS Gothic" w:hint="eastAsia"/>
                  </w:rPr>
                  <w:t>☐</w:t>
                </w:r>
              </w:p>
            </w:tc>
          </w:sdtContent>
        </w:sdt>
        <w:tc>
          <w:tcPr>
            <w:tcW w:w="6390" w:type="dxa"/>
            <w:gridSpan w:val="2"/>
          </w:tcPr>
          <w:p w14:paraId="1B3A7C42" w14:textId="6954CC14" w:rsidR="00E52CE8" w:rsidRPr="00352406" w:rsidRDefault="00BA226B" w:rsidP="00FB0FEF">
            <w:pPr>
              <w:rPr>
                <w:rFonts w:ascii="Myriad Pro" w:hAnsi="Myriad Pro"/>
              </w:rPr>
            </w:pPr>
            <w:r w:rsidRPr="00352406">
              <w:rPr>
                <w:rFonts w:ascii="Myriad Pro" w:hAnsi="Myriad Pro"/>
              </w:rPr>
              <w:t>Individuals providing training to CCBHC staff have the qualifications to do so as evidenced by their education, training, and experience.</w:t>
            </w:r>
          </w:p>
        </w:tc>
        <w:sdt>
          <w:sdtPr>
            <w:rPr>
              <w:rFonts w:ascii="Myriad Pro" w:hAnsi="Myriad Pro"/>
            </w:rPr>
            <w:id w:val="-102433582"/>
            <w:placeholder>
              <w:docPart w:val="60266EEEC8A946C281ACDCD516C83E76"/>
            </w:placeholder>
            <w:showingPlcHdr/>
          </w:sdtPr>
          <w:sdtEndPr/>
          <w:sdtContent>
            <w:tc>
              <w:tcPr>
                <w:tcW w:w="5206" w:type="dxa"/>
              </w:tcPr>
              <w:p w14:paraId="2DBDB1C4" w14:textId="0C831C60" w:rsidR="00C14FD1" w:rsidRPr="00352406" w:rsidRDefault="006C2723" w:rsidP="00C14FD1">
                <w:pPr>
                  <w:rPr>
                    <w:rFonts w:ascii="Myriad Pro" w:hAnsi="Myriad Pro"/>
                  </w:rPr>
                </w:pPr>
                <w:r>
                  <w:rPr>
                    <w:rStyle w:val="PlaceholderText"/>
                  </w:rPr>
                  <w:t>Click here to enter notes.</w:t>
                </w:r>
              </w:p>
            </w:tc>
          </w:sdtContent>
        </w:sdt>
      </w:tr>
      <w:tr w:rsidR="001B7067" w:rsidRPr="00352406" w14:paraId="6CB334C3" w14:textId="77777777" w:rsidTr="003B51D6">
        <w:trPr>
          <w:cantSplit/>
        </w:trPr>
        <w:tc>
          <w:tcPr>
            <w:tcW w:w="12586" w:type="dxa"/>
            <w:gridSpan w:val="4"/>
          </w:tcPr>
          <w:p w14:paraId="583E64F0" w14:textId="155E115A" w:rsidR="001B7067" w:rsidRPr="00352406" w:rsidRDefault="001B7067" w:rsidP="00353DEC">
            <w:pPr>
              <w:rPr>
                <w:rFonts w:ascii="Myriad Pro" w:hAnsi="Myriad Pro"/>
              </w:rPr>
            </w:pPr>
            <w:r w:rsidRPr="00352406">
              <w:rPr>
                <w:rFonts w:ascii="Myriad Pro" w:hAnsi="Myriad Pro"/>
                <w:b/>
                <w:bCs/>
              </w:rPr>
              <w:t>Criteria 1.</w:t>
            </w:r>
            <w:r w:rsidRPr="00352406">
              <w:rPr>
                <w:rFonts w:ascii="Myriad Pro" w:hAnsi="Myriad Pro"/>
              </w:rPr>
              <w:t xml:space="preserve"> </w:t>
            </w:r>
            <w:r w:rsidRPr="00352406">
              <w:rPr>
                <w:rFonts w:ascii="Myriad Pro" w:hAnsi="Myriad Pro"/>
                <w:b/>
                <w:bCs/>
              </w:rPr>
              <w:t>D. Linguistic Competence</w:t>
            </w:r>
          </w:p>
        </w:tc>
      </w:tr>
      <w:tr w:rsidR="001B7067" w:rsidRPr="00352406" w14:paraId="2D411FC8" w14:textId="77777777" w:rsidTr="003B51D6">
        <w:trPr>
          <w:gridAfter w:val="2"/>
          <w:wAfter w:w="6194" w:type="dxa"/>
          <w:cantSplit/>
        </w:trPr>
        <w:tc>
          <w:tcPr>
            <w:tcW w:w="6392" w:type="dxa"/>
            <w:gridSpan w:val="2"/>
          </w:tcPr>
          <w:p w14:paraId="31FC0B10" w14:textId="435DD63A" w:rsidR="001B7067" w:rsidRPr="00352406" w:rsidRDefault="001B7067" w:rsidP="00353DEC">
            <w:pPr>
              <w:rPr>
                <w:rFonts w:ascii="Myriad Pro" w:hAnsi="Myriad Pro"/>
                <w:i/>
                <w:iCs/>
              </w:rPr>
            </w:pPr>
            <w:r w:rsidRPr="00352406">
              <w:rPr>
                <w:rFonts w:ascii="Myriad Pro" w:hAnsi="Myriad Pro"/>
                <w:b/>
                <w:bCs/>
                <w:i/>
                <w:iCs/>
              </w:rPr>
              <w:t>1.d.1 – 1.d.4 Meaningful Access</w:t>
            </w:r>
          </w:p>
        </w:tc>
      </w:tr>
      <w:tr w:rsidR="001B7067" w:rsidRPr="00352406" w14:paraId="02BAEDB8" w14:textId="77777777" w:rsidTr="003B51D6">
        <w:trPr>
          <w:cantSplit/>
        </w:trPr>
        <w:sdt>
          <w:sdtPr>
            <w:rPr>
              <w:rFonts w:ascii="Myriad Pro" w:hAnsi="Myriad Pro"/>
            </w:rPr>
            <w:id w:val="178942856"/>
            <w14:checkbox>
              <w14:checked w14:val="0"/>
              <w14:checkedState w14:val="0050" w14:font="Wingdings 2"/>
              <w14:uncheckedState w14:val="2610" w14:font="MS Gothic"/>
            </w14:checkbox>
          </w:sdtPr>
          <w:sdtEndPr/>
          <w:sdtContent>
            <w:tc>
              <w:tcPr>
                <w:tcW w:w="990" w:type="dxa"/>
              </w:tcPr>
              <w:p w14:paraId="2ED69DD0" w14:textId="4094CB25"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7A7111D8" w14:textId="1A3FBFB1" w:rsidR="00470C89" w:rsidRPr="00352406" w:rsidRDefault="00BA226B" w:rsidP="00C14FD1">
            <w:pPr>
              <w:rPr>
                <w:rFonts w:ascii="Myriad Pro" w:hAnsi="Myriad Pro"/>
              </w:rPr>
            </w:pPr>
            <w:r w:rsidRPr="00352406">
              <w:rPr>
                <w:rFonts w:ascii="Myriad Pro" w:hAnsi="Myriad Pro"/>
              </w:rPr>
              <w:t>If the CCBHC serves consumers with Limited English Proficiency (LEP) or with language-based disabilities, the CCBHC takes reasonable steps to provide meaningful access to their services for such consumers.</w:t>
            </w:r>
          </w:p>
        </w:tc>
        <w:sdt>
          <w:sdtPr>
            <w:rPr>
              <w:rFonts w:ascii="Myriad Pro" w:hAnsi="Myriad Pro"/>
            </w:rPr>
            <w:id w:val="-595392736"/>
            <w:placeholder>
              <w:docPart w:val="26562E77AB16472C812D4743F4D696FC"/>
            </w:placeholder>
            <w:showingPlcHdr/>
          </w:sdtPr>
          <w:sdtEndPr/>
          <w:sdtContent>
            <w:tc>
              <w:tcPr>
                <w:tcW w:w="5206" w:type="dxa"/>
              </w:tcPr>
              <w:p w14:paraId="5EC69124" w14:textId="5400D22A" w:rsidR="001B7067" w:rsidRPr="00352406" w:rsidRDefault="006C2723" w:rsidP="00C14FD1">
                <w:pPr>
                  <w:rPr>
                    <w:rFonts w:ascii="Myriad Pro" w:hAnsi="Myriad Pro"/>
                  </w:rPr>
                </w:pPr>
                <w:r>
                  <w:rPr>
                    <w:rStyle w:val="PlaceholderText"/>
                  </w:rPr>
                  <w:t>Click here to enter notes.</w:t>
                </w:r>
              </w:p>
            </w:tc>
          </w:sdtContent>
        </w:sdt>
      </w:tr>
      <w:tr w:rsidR="001B7067" w:rsidRPr="00352406" w14:paraId="3F6B1BE1" w14:textId="77777777" w:rsidTr="003B51D6">
        <w:trPr>
          <w:cantSplit/>
        </w:trPr>
        <w:sdt>
          <w:sdtPr>
            <w:rPr>
              <w:rFonts w:ascii="Myriad Pro" w:hAnsi="Myriad Pro"/>
            </w:rPr>
            <w:id w:val="1511952590"/>
            <w14:checkbox>
              <w14:checked w14:val="0"/>
              <w14:checkedState w14:val="0050" w14:font="Wingdings 2"/>
              <w14:uncheckedState w14:val="2610" w14:font="MS Gothic"/>
            </w14:checkbox>
          </w:sdtPr>
          <w:sdtEndPr/>
          <w:sdtContent>
            <w:tc>
              <w:tcPr>
                <w:tcW w:w="990" w:type="dxa"/>
              </w:tcPr>
              <w:p w14:paraId="0DC82C57" w14:textId="4C5D259D"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3F7B8812" w14:textId="1EFC54A5" w:rsidR="001B7067" w:rsidRPr="00352406" w:rsidRDefault="00BA226B" w:rsidP="00C14FD1">
            <w:pPr>
              <w:rPr>
                <w:rFonts w:ascii="Myriad Pro" w:hAnsi="Myriad Pro"/>
              </w:rPr>
            </w:pPr>
            <w:r w:rsidRPr="00352406">
              <w:rPr>
                <w:rFonts w:ascii="Myriad Pro" w:hAnsi="Myriad Pro"/>
              </w:rPr>
              <w:t>The CCBHC’s interpretation and translation service(s) (e.g., bilingual providers, onsite interpreter, and language telephone line) are appropriate and timely for the size and needs of the LEP CCBHC consumer population identified in the needs assessment.</w:t>
            </w:r>
          </w:p>
        </w:tc>
        <w:sdt>
          <w:sdtPr>
            <w:rPr>
              <w:rFonts w:ascii="Myriad Pro" w:hAnsi="Myriad Pro"/>
            </w:rPr>
            <w:id w:val="-2043200533"/>
            <w:placeholder>
              <w:docPart w:val="F464EE4132954FACA4C70248A68FC4FD"/>
            </w:placeholder>
            <w:showingPlcHdr/>
          </w:sdtPr>
          <w:sdtEndPr/>
          <w:sdtContent>
            <w:tc>
              <w:tcPr>
                <w:tcW w:w="5206" w:type="dxa"/>
              </w:tcPr>
              <w:p w14:paraId="011FE399" w14:textId="0433E215" w:rsidR="001B7067" w:rsidRPr="00352406" w:rsidRDefault="006C2723" w:rsidP="000A2353">
                <w:pPr>
                  <w:rPr>
                    <w:rFonts w:ascii="Myriad Pro" w:hAnsi="Myriad Pro"/>
                  </w:rPr>
                </w:pPr>
                <w:r>
                  <w:rPr>
                    <w:rStyle w:val="PlaceholderText"/>
                  </w:rPr>
                  <w:t>Click here to enter notes.</w:t>
                </w:r>
              </w:p>
            </w:tc>
          </w:sdtContent>
        </w:sdt>
      </w:tr>
      <w:tr w:rsidR="001B7067" w:rsidRPr="00352406" w14:paraId="70593272" w14:textId="77777777" w:rsidTr="003B51D6">
        <w:trPr>
          <w:cantSplit/>
        </w:trPr>
        <w:sdt>
          <w:sdtPr>
            <w:rPr>
              <w:rFonts w:ascii="Myriad Pro" w:hAnsi="Myriad Pro"/>
            </w:rPr>
            <w:id w:val="1734355364"/>
            <w14:checkbox>
              <w14:checked w14:val="0"/>
              <w14:checkedState w14:val="0050" w14:font="Wingdings 2"/>
              <w14:uncheckedState w14:val="2610" w14:font="MS Gothic"/>
            </w14:checkbox>
          </w:sdtPr>
          <w:sdtEndPr/>
          <w:sdtContent>
            <w:tc>
              <w:tcPr>
                <w:tcW w:w="990" w:type="dxa"/>
              </w:tcPr>
              <w:p w14:paraId="37B8E2CA" w14:textId="6874D1C4"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0B196288" w14:textId="686CE22D" w:rsidR="001B7067" w:rsidRPr="00352406" w:rsidRDefault="00BA226B" w:rsidP="00C14FD1">
            <w:pPr>
              <w:rPr>
                <w:rFonts w:ascii="Myriad Pro" w:hAnsi="Myriad Pro"/>
              </w:rPr>
            </w:pPr>
            <w:r w:rsidRPr="00352406">
              <w:rPr>
                <w:rFonts w:ascii="Myriad Pro" w:hAnsi="Myriad Pro"/>
              </w:rPr>
              <w:t>CCBHC interpreters are trained to function in a medical setting.</w:t>
            </w:r>
          </w:p>
        </w:tc>
        <w:sdt>
          <w:sdtPr>
            <w:rPr>
              <w:rFonts w:ascii="Myriad Pro" w:hAnsi="Myriad Pro"/>
            </w:rPr>
            <w:id w:val="174310812"/>
            <w:placeholder>
              <w:docPart w:val="14C0FE8EFFA54AE79498A3B31EE107C1"/>
            </w:placeholder>
            <w:showingPlcHdr/>
          </w:sdtPr>
          <w:sdtEndPr/>
          <w:sdtContent>
            <w:tc>
              <w:tcPr>
                <w:tcW w:w="5206" w:type="dxa"/>
              </w:tcPr>
              <w:p w14:paraId="67E5A789" w14:textId="23776006" w:rsidR="001B7067" w:rsidRPr="00352406" w:rsidRDefault="006C2723" w:rsidP="00C14FD1">
                <w:pPr>
                  <w:rPr>
                    <w:rFonts w:ascii="Myriad Pro" w:hAnsi="Myriad Pro"/>
                  </w:rPr>
                </w:pPr>
                <w:r>
                  <w:rPr>
                    <w:rStyle w:val="PlaceholderText"/>
                  </w:rPr>
                  <w:t>Click here to enter notes.</w:t>
                </w:r>
              </w:p>
            </w:tc>
          </w:sdtContent>
        </w:sdt>
      </w:tr>
      <w:tr w:rsidR="001B7067" w:rsidRPr="00352406" w14:paraId="4FE570EA" w14:textId="77777777" w:rsidTr="003B51D6">
        <w:trPr>
          <w:cantSplit/>
        </w:trPr>
        <w:sdt>
          <w:sdtPr>
            <w:rPr>
              <w:rFonts w:ascii="Myriad Pro" w:hAnsi="Myriad Pro"/>
            </w:rPr>
            <w:id w:val="-459343345"/>
            <w14:checkbox>
              <w14:checked w14:val="0"/>
              <w14:checkedState w14:val="0050" w14:font="Wingdings 2"/>
              <w14:uncheckedState w14:val="2610" w14:font="MS Gothic"/>
            </w14:checkbox>
          </w:sdtPr>
          <w:sdtEndPr/>
          <w:sdtContent>
            <w:tc>
              <w:tcPr>
                <w:tcW w:w="990" w:type="dxa"/>
              </w:tcPr>
              <w:p w14:paraId="3A85D219" w14:textId="3B4F6FF0"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28F12D09" w14:textId="79119E90" w:rsidR="001B7067" w:rsidRPr="00352406" w:rsidRDefault="00BA226B" w:rsidP="00C14FD1">
            <w:pPr>
              <w:rPr>
                <w:rFonts w:ascii="Myriad Pro" w:hAnsi="Myriad Pro"/>
              </w:rPr>
            </w:pPr>
            <w:r w:rsidRPr="00352406">
              <w:rPr>
                <w:rFonts w:ascii="Myriad Pro" w:hAnsi="Myriad Pro"/>
              </w:rPr>
              <w:t>CCBHC auxiliary aids and services are available and responsive to the needs of consumers with disabilities (e.g., sign language interpreters, teletype [TTY] lines).</w:t>
            </w:r>
          </w:p>
        </w:tc>
        <w:sdt>
          <w:sdtPr>
            <w:rPr>
              <w:rFonts w:ascii="Myriad Pro" w:hAnsi="Myriad Pro"/>
            </w:rPr>
            <w:id w:val="726730385"/>
            <w:placeholder>
              <w:docPart w:val="11C25D6028F84BAA8A5C7F2FC2400737"/>
            </w:placeholder>
            <w:showingPlcHdr/>
          </w:sdtPr>
          <w:sdtEndPr/>
          <w:sdtContent>
            <w:tc>
              <w:tcPr>
                <w:tcW w:w="5206" w:type="dxa"/>
              </w:tcPr>
              <w:p w14:paraId="47598238" w14:textId="13A18EF8" w:rsidR="001B7067" w:rsidRPr="00352406" w:rsidRDefault="006C2723" w:rsidP="00C14FD1">
                <w:pPr>
                  <w:rPr>
                    <w:rFonts w:ascii="Myriad Pro" w:hAnsi="Myriad Pro"/>
                  </w:rPr>
                </w:pPr>
                <w:r>
                  <w:rPr>
                    <w:rStyle w:val="PlaceholderText"/>
                  </w:rPr>
                  <w:t>Click here to enter notes.</w:t>
                </w:r>
              </w:p>
            </w:tc>
          </w:sdtContent>
        </w:sdt>
      </w:tr>
      <w:tr w:rsidR="001B7067" w:rsidRPr="00352406" w14:paraId="2E5FE8DA" w14:textId="77777777" w:rsidTr="003B51D6">
        <w:trPr>
          <w:cantSplit/>
        </w:trPr>
        <w:sdt>
          <w:sdtPr>
            <w:rPr>
              <w:rFonts w:ascii="Myriad Pro" w:hAnsi="Myriad Pro"/>
            </w:rPr>
            <w:id w:val="-2128843539"/>
            <w14:checkbox>
              <w14:checked w14:val="0"/>
              <w14:checkedState w14:val="0050" w14:font="Wingdings 2"/>
              <w14:uncheckedState w14:val="2610" w14:font="MS Gothic"/>
            </w14:checkbox>
          </w:sdtPr>
          <w:sdtEndPr/>
          <w:sdtContent>
            <w:tc>
              <w:tcPr>
                <w:tcW w:w="990" w:type="dxa"/>
              </w:tcPr>
              <w:p w14:paraId="54D79E6A" w14:textId="12004B18"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3029A14B" w14:textId="78B8DF67" w:rsidR="001B7067" w:rsidRPr="00352406" w:rsidRDefault="00BA226B" w:rsidP="00C14FD1">
            <w:pPr>
              <w:rPr>
                <w:rFonts w:ascii="Myriad Pro" w:hAnsi="Myriad Pro"/>
              </w:rPr>
            </w:pPr>
            <w:proofErr w:type="gramStart"/>
            <w:r w:rsidRPr="00352406">
              <w:rPr>
                <w:rFonts w:ascii="Myriad Pro" w:hAnsi="Myriad Pro"/>
              </w:rPr>
              <w:t>On the basis of</w:t>
            </w:r>
            <w:proofErr w:type="gramEnd"/>
            <w:r w:rsidRPr="00352406">
              <w:rPr>
                <w:rFonts w:ascii="Myriad Pro" w:hAnsi="Myriad Pro"/>
              </w:rPr>
              <w:t xml:space="preserve"> the findings of the CCBHC needs assessment, documents or messages vital to a consumer’s ability to access CCBHC services (e.g., registration forms, sliding</w:t>
            </w:r>
            <w:r w:rsidRPr="00352406">
              <w:rPr>
                <w:rFonts w:ascii="Cambria Math" w:hAnsi="Cambria Math" w:cs="Cambria Math"/>
              </w:rPr>
              <w:t>‐</w:t>
            </w:r>
            <w:r w:rsidRPr="00352406">
              <w:rPr>
                <w:rFonts w:ascii="Myriad Pro" w:hAnsi="Myriad Pro"/>
              </w:rPr>
              <w:t>scale fee discount schedule, after</w:t>
            </w:r>
            <w:r w:rsidRPr="00352406">
              <w:rPr>
                <w:rFonts w:ascii="Cambria Math" w:hAnsi="Cambria Math" w:cs="Cambria Math"/>
              </w:rPr>
              <w:t>‐</w:t>
            </w:r>
            <w:r w:rsidRPr="00352406">
              <w:rPr>
                <w:rFonts w:ascii="Myriad Pro" w:hAnsi="Myriad Pro"/>
              </w:rPr>
              <w:t xml:space="preserve">hours coverage, and signage) are available for consumers in languages common in the community served. The documents </w:t>
            </w:r>
            <w:proofErr w:type="gramStart"/>
            <w:r w:rsidRPr="00352406">
              <w:rPr>
                <w:rFonts w:ascii="Myriad Pro" w:hAnsi="Myriad Pro"/>
              </w:rPr>
              <w:t>take into account</w:t>
            </w:r>
            <w:proofErr w:type="gramEnd"/>
            <w:r w:rsidRPr="00352406">
              <w:rPr>
                <w:rFonts w:ascii="Myriad Pro" w:hAnsi="Myriad Pro"/>
              </w:rPr>
              <w:t xml:space="preserve"> the literacy levels of the community as well as the need for alternative formats (e.g., for consumers with disabilities), and they are provided in a timely manner.</w:t>
            </w:r>
          </w:p>
        </w:tc>
        <w:sdt>
          <w:sdtPr>
            <w:rPr>
              <w:rFonts w:ascii="Myriad Pro" w:hAnsi="Myriad Pro"/>
            </w:rPr>
            <w:id w:val="-2083746011"/>
            <w:placeholder>
              <w:docPart w:val="7DEF5C9D5D7D44378B4BD7C0FAA86859"/>
            </w:placeholder>
            <w:showingPlcHdr/>
          </w:sdtPr>
          <w:sdtEndPr/>
          <w:sdtContent>
            <w:tc>
              <w:tcPr>
                <w:tcW w:w="5206" w:type="dxa"/>
              </w:tcPr>
              <w:p w14:paraId="481D7D62" w14:textId="74AEF491" w:rsidR="001B7067" w:rsidRPr="00352406" w:rsidRDefault="006C2723" w:rsidP="00C14FD1">
                <w:pPr>
                  <w:rPr>
                    <w:rFonts w:ascii="Myriad Pro" w:hAnsi="Myriad Pro"/>
                  </w:rPr>
                </w:pPr>
                <w:r>
                  <w:rPr>
                    <w:rStyle w:val="PlaceholderText"/>
                  </w:rPr>
                  <w:t>Click here to enter notes.</w:t>
                </w:r>
              </w:p>
            </w:tc>
          </w:sdtContent>
        </w:sdt>
      </w:tr>
      <w:tr w:rsidR="001B7067" w:rsidRPr="00352406" w14:paraId="2C7025DB" w14:textId="77777777" w:rsidTr="003B51D6">
        <w:trPr>
          <w:cantSplit/>
        </w:trPr>
        <w:sdt>
          <w:sdtPr>
            <w:rPr>
              <w:rFonts w:ascii="Myriad Pro" w:hAnsi="Myriad Pro"/>
            </w:rPr>
            <w:id w:val="1457295739"/>
            <w14:checkbox>
              <w14:checked w14:val="0"/>
              <w14:checkedState w14:val="0050" w14:font="Wingdings 2"/>
              <w14:uncheckedState w14:val="2610" w14:font="MS Gothic"/>
            </w14:checkbox>
          </w:sdtPr>
          <w:sdtEndPr/>
          <w:sdtContent>
            <w:tc>
              <w:tcPr>
                <w:tcW w:w="990" w:type="dxa"/>
              </w:tcPr>
              <w:p w14:paraId="6691AB71" w14:textId="35C93F8F"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3074BB47" w14:textId="4ECB20DD" w:rsidR="00E52CE8" w:rsidRPr="00352406" w:rsidRDefault="00BA226B" w:rsidP="00C14FD1">
            <w:pPr>
              <w:rPr>
                <w:rFonts w:ascii="Myriad Pro" w:hAnsi="Myriad Pro"/>
              </w:rPr>
            </w:pPr>
            <w:r w:rsidRPr="00352406">
              <w:rPr>
                <w:rFonts w:ascii="Myriad Pro" w:hAnsi="Myriad Pro"/>
              </w:rPr>
              <w:t>CCBHC consumers are made aware of resources designed to provide meaningful access.</w:t>
            </w:r>
          </w:p>
        </w:tc>
        <w:sdt>
          <w:sdtPr>
            <w:rPr>
              <w:rFonts w:ascii="Myriad Pro" w:hAnsi="Myriad Pro"/>
            </w:rPr>
            <w:id w:val="-649598521"/>
            <w:placeholder>
              <w:docPart w:val="422400D81193481CB46245995092EF92"/>
            </w:placeholder>
            <w:showingPlcHdr/>
          </w:sdtPr>
          <w:sdtEndPr/>
          <w:sdtContent>
            <w:tc>
              <w:tcPr>
                <w:tcW w:w="5206" w:type="dxa"/>
              </w:tcPr>
              <w:p w14:paraId="09416298" w14:textId="6B7AB9E8" w:rsidR="001B7067" w:rsidRPr="00352406" w:rsidRDefault="006C2723" w:rsidP="00C14FD1">
                <w:pPr>
                  <w:rPr>
                    <w:rFonts w:ascii="Myriad Pro" w:hAnsi="Myriad Pro"/>
                  </w:rPr>
                </w:pPr>
                <w:r>
                  <w:rPr>
                    <w:rStyle w:val="PlaceholderText"/>
                  </w:rPr>
                  <w:t>Click here to enter notes.</w:t>
                </w:r>
              </w:p>
            </w:tc>
          </w:sdtContent>
        </w:sdt>
      </w:tr>
      <w:tr w:rsidR="001B7067" w:rsidRPr="00352406" w14:paraId="42E1ADBD" w14:textId="77777777" w:rsidTr="003B51D6">
        <w:trPr>
          <w:cantSplit/>
        </w:trPr>
        <w:tc>
          <w:tcPr>
            <w:tcW w:w="12586" w:type="dxa"/>
            <w:gridSpan w:val="4"/>
          </w:tcPr>
          <w:p w14:paraId="7042847D" w14:textId="11A28CEC" w:rsidR="001B7067" w:rsidRPr="00352406" w:rsidRDefault="001B7067" w:rsidP="00C14FD1">
            <w:pPr>
              <w:rPr>
                <w:rFonts w:ascii="Myriad Pro" w:hAnsi="Myriad Pro"/>
                <w:b/>
                <w:bCs/>
                <w:i/>
                <w:iCs/>
              </w:rPr>
            </w:pPr>
            <w:r w:rsidRPr="00352406">
              <w:rPr>
                <w:rFonts w:ascii="Myriad Pro" w:hAnsi="Myriad Pro"/>
                <w:b/>
                <w:bCs/>
                <w:i/>
                <w:iCs/>
              </w:rPr>
              <w:t>1.d.5 Meaningful Access and Privacy</w:t>
            </w:r>
          </w:p>
        </w:tc>
      </w:tr>
      <w:tr w:rsidR="001B7067" w:rsidRPr="00352406" w14:paraId="1E827183" w14:textId="77777777" w:rsidTr="003B51D6">
        <w:trPr>
          <w:cantSplit/>
        </w:trPr>
        <w:sdt>
          <w:sdtPr>
            <w:rPr>
              <w:rFonts w:ascii="Myriad Pro" w:hAnsi="Myriad Pro"/>
            </w:rPr>
            <w:id w:val="-1191916210"/>
            <w14:checkbox>
              <w14:checked w14:val="0"/>
              <w14:checkedState w14:val="0050" w14:font="Wingdings 2"/>
              <w14:uncheckedState w14:val="2610" w14:font="MS Gothic"/>
            </w14:checkbox>
          </w:sdtPr>
          <w:sdtEndPr/>
          <w:sdtContent>
            <w:tc>
              <w:tcPr>
                <w:tcW w:w="990" w:type="dxa"/>
              </w:tcPr>
              <w:p w14:paraId="0E177069" w14:textId="4FB43DE5"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656904B8" w14:textId="7D05CC7A" w:rsidR="001B7067" w:rsidRPr="00352406" w:rsidRDefault="00BA226B" w:rsidP="00C14FD1">
            <w:pPr>
              <w:rPr>
                <w:rFonts w:ascii="Myriad Pro" w:hAnsi="Myriad Pro"/>
              </w:rPr>
            </w:pPr>
            <w:r w:rsidRPr="00352406">
              <w:rPr>
                <w:rFonts w:ascii="Myriad Pro" w:hAnsi="Myriad Pro"/>
              </w:rPr>
              <w:t>CCBHC policies have explicit provisions for ensuring that all employees, affiliated providers, and interpreters understand and adhere to confidentiality and privacy requirements applicable to the service provider, including but not limited to the requirements of the Health Insurance Portability and Accountability Act (HIPAA), 42 CFR Part 2 (Confidentiality of Alcohol and Drug Abuse Patient Records), patient privacy requirements specific to care for minors, and other state and federal laws.</w:t>
            </w:r>
          </w:p>
        </w:tc>
        <w:sdt>
          <w:sdtPr>
            <w:rPr>
              <w:rFonts w:ascii="Myriad Pro" w:hAnsi="Myriad Pro"/>
            </w:rPr>
            <w:id w:val="2086339285"/>
            <w:placeholder>
              <w:docPart w:val="61B02F5ACA4A4306982F669B088DE4AA"/>
            </w:placeholder>
            <w:showingPlcHdr/>
          </w:sdtPr>
          <w:sdtEndPr/>
          <w:sdtContent>
            <w:tc>
              <w:tcPr>
                <w:tcW w:w="5206" w:type="dxa"/>
              </w:tcPr>
              <w:p w14:paraId="08E6EF99" w14:textId="7658E53C" w:rsidR="001B7067" w:rsidRPr="00352406" w:rsidRDefault="006C2723" w:rsidP="00C14FD1">
                <w:pPr>
                  <w:rPr>
                    <w:rFonts w:ascii="Myriad Pro" w:hAnsi="Myriad Pro"/>
                  </w:rPr>
                </w:pPr>
                <w:r>
                  <w:rPr>
                    <w:rStyle w:val="PlaceholderText"/>
                  </w:rPr>
                  <w:t>Click here to enter notes.</w:t>
                </w:r>
              </w:p>
            </w:tc>
          </w:sdtContent>
        </w:sdt>
      </w:tr>
      <w:tr w:rsidR="001B7067" w:rsidRPr="00352406" w14:paraId="459F9100" w14:textId="77777777" w:rsidTr="003B51D6">
        <w:trPr>
          <w:cantSplit/>
        </w:trPr>
        <w:sdt>
          <w:sdtPr>
            <w:rPr>
              <w:rFonts w:ascii="Myriad Pro" w:hAnsi="Myriad Pro"/>
            </w:rPr>
            <w:id w:val="-1713418485"/>
            <w14:checkbox>
              <w14:checked w14:val="0"/>
              <w14:checkedState w14:val="0050" w14:font="Wingdings 2"/>
              <w14:uncheckedState w14:val="2610" w14:font="MS Gothic"/>
            </w14:checkbox>
          </w:sdtPr>
          <w:sdtEndPr/>
          <w:sdtContent>
            <w:tc>
              <w:tcPr>
                <w:tcW w:w="990" w:type="dxa"/>
              </w:tcPr>
              <w:p w14:paraId="1C57596F" w14:textId="5589F51A" w:rsidR="001B7067" w:rsidRPr="00C1676C" w:rsidRDefault="00C1676C" w:rsidP="00C14FD1">
                <w:pPr>
                  <w:rPr>
                    <w:rFonts w:ascii="Myriad Pro" w:eastAsia="MS Gothic" w:hAnsi="Myriad Pro"/>
                  </w:rPr>
                </w:pPr>
                <w:r>
                  <w:rPr>
                    <w:rFonts w:ascii="MS Gothic" w:eastAsia="MS Gothic" w:hAnsi="MS Gothic" w:hint="eastAsia"/>
                  </w:rPr>
                  <w:t>☐</w:t>
                </w:r>
              </w:p>
            </w:tc>
          </w:sdtContent>
        </w:sdt>
        <w:tc>
          <w:tcPr>
            <w:tcW w:w="6390" w:type="dxa"/>
            <w:gridSpan w:val="2"/>
          </w:tcPr>
          <w:p w14:paraId="0D497986" w14:textId="28026248" w:rsidR="001B7067" w:rsidRPr="00352406" w:rsidRDefault="00BA226B" w:rsidP="00C14FD1">
            <w:pPr>
              <w:rPr>
                <w:rFonts w:ascii="Myriad Pro" w:hAnsi="Myriad Pro"/>
              </w:rPr>
            </w:pPr>
            <w:r w:rsidRPr="00352406">
              <w:rPr>
                <w:rFonts w:ascii="Myriad Pro" w:hAnsi="Myriad Pro"/>
              </w:rPr>
              <w:t>CCBHC consumer consent documentation is regularly offered, explained, and updated</w:t>
            </w:r>
            <w:r w:rsidR="00470C89">
              <w:rPr>
                <w:rFonts w:ascii="Myriad Pro" w:hAnsi="Myriad Pro"/>
              </w:rPr>
              <w:t>.</w:t>
            </w:r>
          </w:p>
        </w:tc>
        <w:sdt>
          <w:sdtPr>
            <w:rPr>
              <w:rFonts w:ascii="Myriad Pro" w:hAnsi="Myriad Pro"/>
            </w:rPr>
            <w:id w:val="-336546634"/>
            <w:placeholder>
              <w:docPart w:val="C917F25F536044F3BEC6D5CBEEEA80F1"/>
            </w:placeholder>
            <w:showingPlcHdr/>
          </w:sdtPr>
          <w:sdtEndPr/>
          <w:sdtContent>
            <w:tc>
              <w:tcPr>
                <w:tcW w:w="5206" w:type="dxa"/>
              </w:tcPr>
              <w:p w14:paraId="56C7AF5E" w14:textId="08ABD56C" w:rsidR="001B7067" w:rsidRPr="00352406" w:rsidRDefault="006C2723" w:rsidP="00C14FD1">
                <w:pPr>
                  <w:rPr>
                    <w:rFonts w:ascii="Myriad Pro" w:hAnsi="Myriad Pro"/>
                  </w:rPr>
                </w:pPr>
                <w:r>
                  <w:rPr>
                    <w:rStyle w:val="PlaceholderText"/>
                  </w:rPr>
                  <w:t>Click here to enter notes.</w:t>
                </w:r>
              </w:p>
            </w:tc>
          </w:sdtContent>
        </w:sdt>
      </w:tr>
      <w:tr w:rsidR="001B7067" w:rsidRPr="00352406" w14:paraId="0BE60876" w14:textId="77777777" w:rsidTr="003B51D6">
        <w:trPr>
          <w:cantSplit/>
        </w:trPr>
        <w:sdt>
          <w:sdtPr>
            <w:rPr>
              <w:rFonts w:ascii="Myriad Pro" w:hAnsi="Myriad Pro"/>
            </w:rPr>
            <w:id w:val="2013023666"/>
            <w14:checkbox>
              <w14:checked w14:val="0"/>
              <w14:checkedState w14:val="0050" w14:font="Wingdings 2"/>
              <w14:uncheckedState w14:val="2610" w14:font="MS Gothic"/>
            </w14:checkbox>
          </w:sdtPr>
          <w:sdtEndPr/>
          <w:sdtContent>
            <w:tc>
              <w:tcPr>
                <w:tcW w:w="990" w:type="dxa"/>
              </w:tcPr>
              <w:p w14:paraId="76C36939" w14:textId="74006BF0"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158A7D67" w14:textId="61B8A71C" w:rsidR="00E52CE8" w:rsidRPr="00352406" w:rsidRDefault="00BA226B" w:rsidP="00C14FD1">
            <w:pPr>
              <w:rPr>
                <w:rFonts w:ascii="Myriad Pro" w:hAnsi="Myriad Pro"/>
              </w:rPr>
            </w:pPr>
            <w:r w:rsidRPr="00352406">
              <w:rPr>
                <w:rFonts w:ascii="Myriad Pro" w:hAnsi="Myriad Pro"/>
              </w:rPr>
              <w:t>The CCBHC satisfies the requirements of privacy and confidentiality while encouraging communication between providers and family of the consumer.</w:t>
            </w:r>
          </w:p>
        </w:tc>
        <w:sdt>
          <w:sdtPr>
            <w:rPr>
              <w:rFonts w:ascii="Myriad Pro" w:hAnsi="Myriad Pro"/>
            </w:rPr>
            <w:id w:val="-161246441"/>
            <w:placeholder>
              <w:docPart w:val="9843274E4AD34CAF9849316BD2888F73"/>
            </w:placeholder>
            <w:showingPlcHdr/>
          </w:sdtPr>
          <w:sdtEndPr/>
          <w:sdtContent>
            <w:tc>
              <w:tcPr>
                <w:tcW w:w="5206" w:type="dxa"/>
              </w:tcPr>
              <w:p w14:paraId="7CF98812" w14:textId="182B6C0F" w:rsidR="001B7067" w:rsidRPr="00352406" w:rsidRDefault="006C2723" w:rsidP="00C14FD1">
                <w:pPr>
                  <w:rPr>
                    <w:rFonts w:ascii="Myriad Pro" w:hAnsi="Myriad Pro"/>
                  </w:rPr>
                </w:pPr>
                <w:r>
                  <w:rPr>
                    <w:rStyle w:val="PlaceholderText"/>
                  </w:rPr>
                  <w:t>Click here to enter notes.</w:t>
                </w:r>
              </w:p>
            </w:tc>
          </w:sdtContent>
        </w:sdt>
      </w:tr>
      <w:tr w:rsidR="00BA226B" w:rsidRPr="00352406" w14:paraId="105CC802" w14:textId="77777777" w:rsidTr="003B51D6">
        <w:trPr>
          <w:cantSplit/>
        </w:trPr>
        <w:tc>
          <w:tcPr>
            <w:tcW w:w="12586" w:type="dxa"/>
            <w:gridSpan w:val="4"/>
          </w:tcPr>
          <w:p w14:paraId="20074984" w14:textId="77777777" w:rsidR="00C868E1" w:rsidRDefault="00C868E1" w:rsidP="00E52CE8">
            <w:pPr>
              <w:spacing w:before="0"/>
              <w:rPr>
                <w:rFonts w:ascii="Myriad Pro" w:hAnsi="Myriad Pro"/>
                <w:b/>
                <w:bCs/>
                <w:sz w:val="24"/>
                <w:szCs w:val="24"/>
              </w:rPr>
            </w:pPr>
          </w:p>
          <w:p w14:paraId="42213E38" w14:textId="529C18EE" w:rsidR="00C868E1" w:rsidRPr="00C868E1" w:rsidRDefault="00BA226B" w:rsidP="00E52CE8">
            <w:pPr>
              <w:spacing w:before="0"/>
              <w:rPr>
                <w:rFonts w:ascii="Myriad Pro" w:hAnsi="Myriad Pro"/>
                <w:b/>
                <w:bCs/>
                <w:sz w:val="24"/>
                <w:szCs w:val="24"/>
              </w:rPr>
            </w:pPr>
            <w:r w:rsidRPr="00352406">
              <w:rPr>
                <w:rFonts w:ascii="Myriad Pro" w:hAnsi="Myriad Pro"/>
                <w:b/>
                <w:bCs/>
                <w:sz w:val="24"/>
                <w:szCs w:val="24"/>
              </w:rPr>
              <w:t>Program Requirement 2: Availability and Accessibility of Services</w:t>
            </w:r>
          </w:p>
        </w:tc>
      </w:tr>
      <w:tr w:rsidR="001B7067" w:rsidRPr="00352406" w14:paraId="685F2CA2" w14:textId="77777777" w:rsidTr="003B51D6">
        <w:trPr>
          <w:cantSplit/>
        </w:trPr>
        <w:tc>
          <w:tcPr>
            <w:tcW w:w="12586" w:type="dxa"/>
            <w:gridSpan w:val="4"/>
          </w:tcPr>
          <w:p w14:paraId="3E4496EF" w14:textId="1C65F179" w:rsidR="001B7067" w:rsidRPr="00352406" w:rsidRDefault="001B7067" w:rsidP="001B7067">
            <w:pPr>
              <w:rPr>
                <w:rFonts w:ascii="Myriad Pro" w:hAnsi="Myriad Pro"/>
                <w:b/>
                <w:bCs/>
              </w:rPr>
            </w:pPr>
            <w:r w:rsidRPr="00352406">
              <w:rPr>
                <w:rFonts w:ascii="Myriad Pro" w:hAnsi="Myriad Pro"/>
                <w:b/>
                <w:bCs/>
              </w:rPr>
              <w:t>Criteria 2.A. General Requirements of Access and Availability</w:t>
            </w:r>
          </w:p>
        </w:tc>
      </w:tr>
      <w:tr w:rsidR="001B7067" w:rsidRPr="00352406" w14:paraId="19A6E257" w14:textId="77777777" w:rsidTr="003B51D6">
        <w:trPr>
          <w:cantSplit/>
        </w:trPr>
        <w:tc>
          <w:tcPr>
            <w:tcW w:w="12586" w:type="dxa"/>
            <w:gridSpan w:val="4"/>
          </w:tcPr>
          <w:p w14:paraId="6FF4B3E9" w14:textId="2F9F141F" w:rsidR="001B7067" w:rsidRPr="00352406" w:rsidRDefault="001B7067" w:rsidP="00C14FD1">
            <w:pPr>
              <w:rPr>
                <w:rFonts w:ascii="Myriad Pro" w:hAnsi="Myriad Pro"/>
                <w:b/>
                <w:bCs/>
                <w:i/>
                <w:iCs/>
              </w:rPr>
            </w:pPr>
            <w:r w:rsidRPr="00352406">
              <w:rPr>
                <w:rFonts w:ascii="Myriad Pro" w:hAnsi="Myriad Pro"/>
                <w:b/>
                <w:bCs/>
                <w:i/>
                <w:iCs/>
              </w:rPr>
              <w:t>2.a.1</w:t>
            </w:r>
            <w:r w:rsidRPr="00352406">
              <w:rPr>
                <w:rFonts w:ascii="Cambria Math" w:hAnsi="Cambria Math" w:cs="Cambria Math"/>
                <w:b/>
                <w:bCs/>
                <w:i/>
                <w:iCs/>
              </w:rPr>
              <w:t>‐</w:t>
            </w:r>
            <w:proofErr w:type="gramStart"/>
            <w:r w:rsidRPr="00352406">
              <w:rPr>
                <w:rFonts w:ascii="Myriad Pro" w:hAnsi="Myriad Pro"/>
                <w:b/>
                <w:bCs/>
                <w:i/>
                <w:iCs/>
              </w:rPr>
              <w:t>2</w:t>
            </w:r>
            <w:r w:rsidR="00A2178A" w:rsidRPr="00352406">
              <w:rPr>
                <w:rFonts w:ascii="Myriad Pro" w:hAnsi="Myriad Pro"/>
                <w:b/>
                <w:bCs/>
                <w:i/>
                <w:iCs/>
              </w:rPr>
              <w:t>.</w:t>
            </w:r>
            <w:r w:rsidRPr="00352406">
              <w:rPr>
                <w:rFonts w:ascii="Myriad Pro" w:hAnsi="Myriad Pro"/>
                <w:b/>
                <w:bCs/>
                <w:i/>
                <w:iCs/>
              </w:rPr>
              <w:t>a.</w:t>
            </w:r>
            <w:proofErr w:type="gramEnd"/>
            <w:r w:rsidRPr="00352406">
              <w:rPr>
                <w:rFonts w:ascii="Myriad Pro" w:hAnsi="Myriad Pro"/>
                <w:b/>
                <w:bCs/>
                <w:i/>
                <w:iCs/>
              </w:rPr>
              <w:t>8 Access and Availability Generally</w:t>
            </w:r>
          </w:p>
        </w:tc>
      </w:tr>
      <w:tr w:rsidR="001B7067" w:rsidRPr="00352406" w14:paraId="105B2206" w14:textId="77777777" w:rsidTr="003B51D6">
        <w:trPr>
          <w:cantSplit/>
        </w:trPr>
        <w:sdt>
          <w:sdtPr>
            <w:rPr>
              <w:rFonts w:ascii="Myriad Pro" w:hAnsi="Myriad Pro"/>
            </w:rPr>
            <w:id w:val="-381564987"/>
            <w14:checkbox>
              <w14:checked w14:val="0"/>
              <w14:checkedState w14:val="0050" w14:font="Wingdings 2"/>
              <w14:uncheckedState w14:val="2610" w14:font="MS Gothic"/>
            </w14:checkbox>
          </w:sdtPr>
          <w:sdtEndPr/>
          <w:sdtContent>
            <w:tc>
              <w:tcPr>
                <w:tcW w:w="990" w:type="dxa"/>
              </w:tcPr>
              <w:p w14:paraId="24D59B92" w14:textId="143DCEDC"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24B19FFC" w14:textId="4D872C93" w:rsidR="001B7067" w:rsidRPr="00352406" w:rsidRDefault="00333BEB" w:rsidP="00C14FD1">
            <w:pPr>
              <w:rPr>
                <w:rFonts w:ascii="Myriad Pro" w:hAnsi="Myriad Pro"/>
              </w:rPr>
            </w:pPr>
            <w:r w:rsidRPr="00352406">
              <w:rPr>
                <w:rFonts w:ascii="Myriad Pro" w:hAnsi="Myriad Pro"/>
              </w:rPr>
              <w:t>The CCBHC takes measures to ensure provision of a safe, functional, clean, and welcoming environment for consumers and staff.</w:t>
            </w:r>
          </w:p>
        </w:tc>
        <w:sdt>
          <w:sdtPr>
            <w:rPr>
              <w:rFonts w:ascii="Myriad Pro" w:hAnsi="Myriad Pro"/>
            </w:rPr>
            <w:id w:val="-1111050589"/>
            <w:placeholder>
              <w:docPart w:val="8B72D6A2F393449E998C5EF730566162"/>
            </w:placeholder>
            <w:showingPlcHdr/>
          </w:sdtPr>
          <w:sdtEndPr/>
          <w:sdtContent>
            <w:tc>
              <w:tcPr>
                <w:tcW w:w="5206" w:type="dxa"/>
              </w:tcPr>
              <w:p w14:paraId="4D53511A" w14:textId="78F1809F" w:rsidR="001B7067" w:rsidRPr="00352406" w:rsidRDefault="006C2723" w:rsidP="00C14FD1">
                <w:pPr>
                  <w:rPr>
                    <w:rFonts w:ascii="Myriad Pro" w:hAnsi="Myriad Pro"/>
                  </w:rPr>
                </w:pPr>
                <w:r>
                  <w:rPr>
                    <w:rStyle w:val="PlaceholderText"/>
                  </w:rPr>
                  <w:t>Click here to enter notes.</w:t>
                </w:r>
              </w:p>
            </w:tc>
          </w:sdtContent>
        </w:sdt>
      </w:tr>
      <w:tr w:rsidR="001B7067" w:rsidRPr="00352406" w14:paraId="0AE23540" w14:textId="77777777" w:rsidTr="003B51D6">
        <w:trPr>
          <w:cantSplit/>
        </w:trPr>
        <w:sdt>
          <w:sdtPr>
            <w:rPr>
              <w:rFonts w:ascii="Myriad Pro" w:hAnsi="Myriad Pro"/>
            </w:rPr>
            <w:id w:val="-252670212"/>
            <w14:checkbox>
              <w14:checked w14:val="0"/>
              <w14:checkedState w14:val="0050" w14:font="Wingdings 2"/>
              <w14:uncheckedState w14:val="2610" w14:font="MS Gothic"/>
            </w14:checkbox>
          </w:sdtPr>
          <w:sdtEndPr/>
          <w:sdtContent>
            <w:tc>
              <w:tcPr>
                <w:tcW w:w="990" w:type="dxa"/>
              </w:tcPr>
              <w:p w14:paraId="610F7F9C" w14:textId="55E44C7D" w:rsidR="001B7067" w:rsidRPr="00352406" w:rsidRDefault="00C1676C" w:rsidP="00C14FD1">
                <w:pPr>
                  <w:rPr>
                    <w:rFonts w:ascii="Myriad Pro" w:hAnsi="Myriad Pro"/>
                  </w:rPr>
                </w:pPr>
                <w:r>
                  <w:rPr>
                    <w:rFonts w:ascii="MS Gothic" w:eastAsia="MS Gothic" w:hAnsi="MS Gothic" w:hint="eastAsia"/>
                  </w:rPr>
                  <w:t>☐</w:t>
                </w:r>
              </w:p>
            </w:tc>
          </w:sdtContent>
        </w:sdt>
        <w:tc>
          <w:tcPr>
            <w:tcW w:w="6390" w:type="dxa"/>
            <w:gridSpan w:val="2"/>
          </w:tcPr>
          <w:p w14:paraId="1334EFE9" w14:textId="67DE6913" w:rsidR="001B7067" w:rsidRPr="00352406" w:rsidRDefault="00333BEB" w:rsidP="00C14FD1">
            <w:pPr>
              <w:rPr>
                <w:rFonts w:ascii="Myriad Pro" w:hAnsi="Myriad Pro"/>
              </w:rPr>
            </w:pPr>
            <w:r w:rsidRPr="00352406">
              <w:rPr>
                <w:rFonts w:ascii="Myriad Pro" w:hAnsi="Myriad Pro"/>
              </w:rPr>
              <w:t>The CCBHC complies with all relevant federal, state, and local laws and regulations regarding client and staff safety, cleanliness, and accessibility.</w:t>
            </w:r>
          </w:p>
        </w:tc>
        <w:sdt>
          <w:sdtPr>
            <w:rPr>
              <w:rFonts w:ascii="Myriad Pro" w:hAnsi="Myriad Pro"/>
            </w:rPr>
            <w:id w:val="904261744"/>
            <w:placeholder>
              <w:docPart w:val="74629BC5EE4D4DC281EF8E3F8AFEB827"/>
            </w:placeholder>
            <w:showingPlcHdr/>
          </w:sdtPr>
          <w:sdtEndPr/>
          <w:sdtContent>
            <w:tc>
              <w:tcPr>
                <w:tcW w:w="5206" w:type="dxa"/>
              </w:tcPr>
              <w:p w14:paraId="70E48C2B" w14:textId="327C7DFA" w:rsidR="001B7067" w:rsidRPr="00352406" w:rsidRDefault="006C2723" w:rsidP="00C14FD1">
                <w:pPr>
                  <w:rPr>
                    <w:rFonts w:ascii="Myriad Pro" w:hAnsi="Myriad Pro"/>
                  </w:rPr>
                </w:pPr>
                <w:r>
                  <w:rPr>
                    <w:rStyle w:val="PlaceholderText"/>
                  </w:rPr>
                  <w:t>Click here to enter notes.</w:t>
                </w:r>
              </w:p>
            </w:tc>
          </w:sdtContent>
        </w:sdt>
      </w:tr>
      <w:tr w:rsidR="001B7067" w:rsidRPr="00352406" w14:paraId="16CE401B" w14:textId="77777777" w:rsidTr="003B51D6">
        <w:trPr>
          <w:cantSplit/>
        </w:trPr>
        <w:sdt>
          <w:sdtPr>
            <w:rPr>
              <w:rFonts w:ascii="Myriad Pro" w:hAnsi="Myriad Pro"/>
            </w:rPr>
            <w:id w:val="-711110593"/>
            <w14:checkbox>
              <w14:checked w14:val="0"/>
              <w14:checkedState w14:val="0050" w14:font="Wingdings 2"/>
              <w14:uncheckedState w14:val="2610" w14:font="MS Gothic"/>
            </w14:checkbox>
          </w:sdtPr>
          <w:sdtEndPr/>
          <w:sdtContent>
            <w:tc>
              <w:tcPr>
                <w:tcW w:w="990" w:type="dxa"/>
              </w:tcPr>
              <w:p w14:paraId="40688A07" w14:textId="6662D6D6" w:rsidR="001B7067" w:rsidRPr="00352406" w:rsidRDefault="006C2723" w:rsidP="00C14FD1">
                <w:pPr>
                  <w:rPr>
                    <w:rFonts w:ascii="Myriad Pro" w:hAnsi="Myriad Pro"/>
                  </w:rPr>
                </w:pPr>
                <w:r>
                  <w:rPr>
                    <w:rFonts w:ascii="MS Gothic" w:eastAsia="MS Gothic" w:hAnsi="MS Gothic" w:hint="eastAsia"/>
                  </w:rPr>
                  <w:t>☐</w:t>
                </w:r>
              </w:p>
            </w:tc>
          </w:sdtContent>
        </w:sdt>
        <w:tc>
          <w:tcPr>
            <w:tcW w:w="6390" w:type="dxa"/>
            <w:gridSpan w:val="2"/>
          </w:tcPr>
          <w:p w14:paraId="232193D2" w14:textId="173A349B" w:rsidR="001B7067" w:rsidRPr="00352406" w:rsidRDefault="00333BEB" w:rsidP="00C14FD1">
            <w:pPr>
              <w:rPr>
                <w:rFonts w:ascii="Myriad Pro" w:hAnsi="Myriad Pro"/>
              </w:rPr>
            </w:pPr>
            <w:r w:rsidRPr="00352406">
              <w:rPr>
                <w:rFonts w:ascii="Myriad Pro" w:hAnsi="Myriad Pro"/>
              </w:rPr>
              <w:t>CCBHC outpatient clinic hours include some evening and weekend hours and meet the needs of the population served.</w:t>
            </w:r>
          </w:p>
        </w:tc>
        <w:sdt>
          <w:sdtPr>
            <w:rPr>
              <w:rFonts w:ascii="Myriad Pro" w:hAnsi="Myriad Pro"/>
            </w:rPr>
            <w:id w:val="-68357376"/>
            <w:placeholder>
              <w:docPart w:val="94052306E46C48E5B7BEF6A8BE03261E"/>
            </w:placeholder>
            <w:showingPlcHdr/>
          </w:sdtPr>
          <w:sdtEndPr/>
          <w:sdtContent>
            <w:tc>
              <w:tcPr>
                <w:tcW w:w="5206" w:type="dxa"/>
              </w:tcPr>
              <w:p w14:paraId="5A30A246" w14:textId="596D2496" w:rsidR="001B7067" w:rsidRPr="00352406" w:rsidRDefault="006C2723" w:rsidP="00C14FD1">
                <w:pPr>
                  <w:rPr>
                    <w:rFonts w:ascii="Myriad Pro" w:hAnsi="Myriad Pro"/>
                  </w:rPr>
                </w:pPr>
                <w:r>
                  <w:rPr>
                    <w:rStyle w:val="PlaceholderText"/>
                  </w:rPr>
                  <w:t>Click here to enter notes.</w:t>
                </w:r>
              </w:p>
            </w:tc>
          </w:sdtContent>
        </w:sdt>
      </w:tr>
      <w:tr w:rsidR="001B7067" w:rsidRPr="00352406" w14:paraId="43972219" w14:textId="77777777" w:rsidTr="003B51D6">
        <w:trPr>
          <w:cantSplit/>
        </w:trPr>
        <w:sdt>
          <w:sdtPr>
            <w:rPr>
              <w:rFonts w:ascii="Myriad Pro" w:hAnsi="Myriad Pro"/>
            </w:rPr>
            <w:id w:val="1492140028"/>
            <w14:checkbox>
              <w14:checked w14:val="0"/>
              <w14:checkedState w14:val="0050" w14:font="Wingdings 2"/>
              <w14:uncheckedState w14:val="2610" w14:font="MS Gothic"/>
            </w14:checkbox>
          </w:sdtPr>
          <w:sdtEndPr/>
          <w:sdtContent>
            <w:tc>
              <w:tcPr>
                <w:tcW w:w="990" w:type="dxa"/>
              </w:tcPr>
              <w:p w14:paraId="345993C0" w14:textId="7C8DBF28" w:rsidR="001B7067" w:rsidRPr="00352406" w:rsidRDefault="006C2723" w:rsidP="00C14FD1">
                <w:pPr>
                  <w:rPr>
                    <w:rFonts w:ascii="Myriad Pro" w:hAnsi="Myriad Pro"/>
                  </w:rPr>
                </w:pPr>
                <w:r>
                  <w:rPr>
                    <w:rFonts w:ascii="MS Gothic" w:eastAsia="MS Gothic" w:hAnsi="MS Gothic" w:hint="eastAsia"/>
                  </w:rPr>
                  <w:t>☐</w:t>
                </w:r>
              </w:p>
            </w:tc>
          </w:sdtContent>
        </w:sdt>
        <w:tc>
          <w:tcPr>
            <w:tcW w:w="6390" w:type="dxa"/>
            <w:gridSpan w:val="2"/>
          </w:tcPr>
          <w:p w14:paraId="017E1C23" w14:textId="42F75BCC" w:rsidR="001B7067" w:rsidRPr="00352406" w:rsidRDefault="00333BEB" w:rsidP="00C14FD1">
            <w:pPr>
              <w:rPr>
                <w:rFonts w:ascii="Myriad Pro" w:hAnsi="Myriad Pro"/>
              </w:rPr>
            </w:pPr>
            <w:r w:rsidRPr="00352406">
              <w:rPr>
                <w:rFonts w:ascii="Myriad Pro" w:hAnsi="Myriad Pro"/>
              </w:rPr>
              <w:t>The location of the CCBHC is accessible to the consumer population being served.</w:t>
            </w:r>
          </w:p>
        </w:tc>
        <w:sdt>
          <w:sdtPr>
            <w:rPr>
              <w:rFonts w:ascii="Myriad Pro" w:hAnsi="Myriad Pro"/>
            </w:rPr>
            <w:id w:val="-722365534"/>
            <w:placeholder>
              <w:docPart w:val="2A875FC4EB9F48A3BF49A2AAA6D66C9A"/>
            </w:placeholder>
            <w:showingPlcHdr/>
          </w:sdtPr>
          <w:sdtEndPr/>
          <w:sdtContent>
            <w:tc>
              <w:tcPr>
                <w:tcW w:w="5206" w:type="dxa"/>
              </w:tcPr>
              <w:p w14:paraId="5E0A1366" w14:textId="05AA65E7" w:rsidR="001B7067" w:rsidRPr="00352406" w:rsidRDefault="006C2723" w:rsidP="00C14FD1">
                <w:pPr>
                  <w:rPr>
                    <w:rFonts w:ascii="Myriad Pro" w:hAnsi="Myriad Pro"/>
                  </w:rPr>
                </w:pPr>
                <w:r>
                  <w:rPr>
                    <w:rStyle w:val="PlaceholderText"/>
                  </w:rPr>
                  <w:t>Click here to enter notes.</w:t>
                </w:r>
              </w:p>
            </w:tc>
          </w:sdtContent>
        </w:sdt>
      </w:tr>
      <w:tr w:rsidR="001B7067" w:rsidRPr="00352406" w14:paraId="1CF8CFD7" w14:textId="77777777" w:rsidTr="003B51D6">
        <w:trPr>
          <w:cantSplit/>
        </w:trPr>
        <w:sdt>
          <w:sdtPr>
            <w:rPr>
              <w:rFonts w:ascii="Myriad Pro" w:hAnsi="Myriad Pro"/>
            </w:rPr>
            <w:id w:val="1770814423"/>
            <w14:checkbox>
              <w14:checked w14:val="0"/>
              <w14:checkedState w14:val="0050" w14:font="Wingdings 2"/>
              <w14:uncheckedState w14:val="2610" w14:font="MS Gothic"/>
            </w14:checkbox>
          </w:sdtPr>
          <w:sdtEndPr/>
          <w:sdtContent>
            <w:tc>
              <w:tcPr>
                <w:tcW w:w="990" w:type="dxa"/>
              </w:tcPr>
              <w:p w14:paraId="0DEE9518" w14:textId="299B48E4" w:rsidR="001B7067" w:rsidRPr="00352406" w:rsidRDefault="006C2723" w:rsidP="00C14FD1">
                <w:pPr>
                  <w:rPr>
                    <w:rFonts w:ascii="Myriad Pro" w:hAnsi="Myriad Pro"/>
                  </w:rPr>
                </w:pPr>
                <w:r>
                  <w:rPr>
                    <w:rFonts w:ascii="MS Gothic" w:eastAsia="MS Gothic" w:hAnsi="MS Gothic" w:hint="eastAsia"/>
                  </w:rPr>
                  <w:t>☐</w:t>
                </w:r>
              </w:p>
            </w:tc>
          </w:sdtContent>
        </w:sdt>
        <w:tc>
          <w:tcPr>
            <w:tcW w:w="6390" w:type="dxa"/>
            <w:gridSpan w:val="2"/>
          </w:tcPr>
          <w:p w14:paraId="1803E98F" w14:textId="64282D7C" w:rsidR="001B7067" w:rsidRPr="00352406" w:rsidRDefault="00333BEB" w:rsidP="00C14FD1">
            <w:pPr>
              <w:rPr>
                <w:rFonts w:ascii="Myriad Pro" w:hAnsi="Myriad Pro"/>
              </w:rPr>
            </w:pPr>
            <w:r w:rsidRPr="00352406">
              <w:rPr>
                <w:rFonts w:ascii="Myriad Pro" w:hAnsi="Myriad Pro"/>
              </w:rPr>
              <w:t>The CCBHC provides transportation or transportation vouchers for consumers as resources allow.</w:t>
            </w:r>
          </w:p>
        </w:tc>
        <w:sdt>
          <w:sdtPr>
            <w:rPr>
              <w:rFonts w:ascii="Myriad Pro" w:hAnsi="Myriad Pro"/>
            </w:rPr>
            <w:id w:val="357163092"/>
            <w:placeholder>
              <w:docPart w:val="C6EF51AB71664CD683C985D0F73BE88E"/>
            </w:placeholder>
            <w:showingPlcHdr/>
          </w:sdtPr>
          <w:sdtEndPr/>
          <w:sdtContent>
            <w:tc>
              <w:tcPr>
                <w:tcW w:w="5206" w:type="dxa"/>
              </w:tcPr>
              <w:p w14:paraId="6923C992" w14:textId="3815A214" w:rsidR="001B7067" w:rsidRPr="00352406" w:rsidRDefault="006C2723" w:rsidP="00C14FD1">
                <w:pPr>
                  <w:rPr>
                    <w:rFonts w:ascii="Myriad Pro" w:hAnsi="Myriad Pro"/>
                  </w:rPr>
                </w:pPr>
                <w:r>
                  <w:rPr>
                    <w:rStyle w:val="PlaceholderText"/>
                  </w:rPr>
                  <w:t>Click here to enter notes.</w:t>
                </w:r>
              </w:p>
            </w:tc>
          </w:sdtContent>
        </w:sdt>
      </w:tr>
      <w:tr w:rsidR="00333BEB" w:rsidRPr="00352406" w14:paraId="6786C43D" w14:textId="77777777" w:rsidTr="003B51D6">
        <w:trPr>
          <w:cantSplit/>
        </w:trPr>
        <w:sdt>
          <w:sdtPr>
            <w:rPr>
              <w:rFonts w:ascii="Myriad Pro" w:hAnsi="Myriad Pro"/>
            </w:rPr>
            <w:id w:val="-98416035"/>
            <w14:checkbox>
              <w14:checked w14:val="0"/>
              <w14:checkedState w14:val="0050" w14:font="Wingdings 2"/>
              <w14:uncheckedState w14:val="2610" w14:font="MS Gothic"/>
            </w14:checkbox>
          </w:sdtPr>
          <w:sdtEndPr/>
          <w:sdtContent>
            <w:tc>
              <w:tcPr>
                <w:tcW w:w="990" w:type="dxa"/>
              </w:tcPr>
              <w:p w14:paraId="029DF7F7" w14:textId="19E565FC" w:rsidR="00333BEB" w:rsidRPr="00352406" w:rsidRDefault="006C2723" w:rsidP="00333BEB">
                <w:pPr>
                  <w:rPr>
                    <w:rFonts w:ascii="Myriad Pro" w:eastAsia="MS Gothic" w:hAnsi="Myriad Pro"/>
                  </w:rPr>
                </w:pPr>
                <w:r>
                  <w:rPr>
                    <w:rFonts w:ascii="MS Gothic" w:eastAsia="MS Gothic" w:hAnsi="MS Gothic" w:hint="eastAsia"/>
                  </w:rPr>
                  <w:t>☐</w:t>
                </w:r>
              </w:p>
            </w:tc>
          </w:sdtContent>
        </w:sdt>
        <w:tc>
          <w:tcPr>
            <w:tcW w:w="6390" w:type="dxa"/>
            <w:gridSpan w:val="2"/>
          </w:tcPr>
          <w:p w14:paraId="013E7A9A" w14:textId="1A63F3F1" w:rsidR="00333BEB" w:rsidRPr="00352406" w:rsidRDefault="00333BEB" w:rsidP="00333BEB">
            <w:pPr>
              <w:rPr>
                <w:rFonts w:ascii="Myriad Pro" w:hAnsi="Myriad Pro"/>
              </w:rPr>
            </w:pPr>
            <w:r w:rsidRPr="00352406">
              <w:rPr>
                <w:rFonts w:ascii="Myriad Pro" w:hAnsi="Myriad Pro"/>
              </w:rPr>
              <w:t>The CCBHC plans to use mobile in</w:t>
            </w:r>
            <w:r w:rsidRPr="00352406">
              <w:rPr>
                <w:rFonts w:ascii="Cambria Math" w:hAnsi="Cambria Math" w:cs="Cambria Math"/>
              </w:rPr>
              <w:t>‐</w:t>
            </w:r>
            <w:r w:rsidRPr="00352406">
              <w:rPr>
                <w:rFonts w:ascii="Myriad Pro" w:hAnsi="Myriad Pro"/>
              </w:rPr>
              <w:t>home, telehealth/telemedicine, and/or online treatment services, where appropriate, and have either sufficient experience or preparation to do so effectively.</w:t>
            </w:r>
          </w:p>
        </w:tc>
        <w:sdt>
          <w:sdtPr>
            <w:rPr>
              <w:rFonts w:ascii="Myriad Pro" w:hAnsi="Myriad Pro"/>
            </w:rPr>
            <w:id w:val="1233962992"/>
            <w:placeholder>
              <w:docPart w:val="D4BAA122EB6F4115942D5293927836AC"/>
            </w:placeholder>
            <w:showingPlcHdr/>
          </w:sdtPr>
          <w:sdtEndPr/>
          <w:sdtContent>
            <w:tc>
              <w:tcPr>
                <w:tcW w:w="5206" w:type="dxa"/>
              </w:tcPr>
              <w:p w14:paraId="54F21E71" w14:textId="4D119615" w:rsidR="00333BEB" w:rsidRPr="00352406" w:rsidRDefault="006C2723" w:rsidP="00333BEB">
                <w:pPr>
                  <w:rPr>
                    <w:rFonts w:ascii="Myriad Pro" w:hAnsi="Myriad Pro"/>
                  </w:rPr>
                </w:pPr>
                <w:r>
                  <w:rPr>
                    <w:rStyle w:val="PlaceholderText"/>
                  </w:rPr>
                  <w:t>Click here to enter notes.</w:t>
                </w:r>
              </w:p>
            </w:tc>
          </w:sdtContent>
        </w:sdt>
      </w:tr>
      <w:tr w:rsidR="00333BEB" w:rsidRPr="00352406" w14:paraId="2CB32892" w14:textId="77777777" w:rsidTr="003B51D6">
        <w:trPr>
          <w:cantSplit/>
        </w:trPr>
        <w:sdt>
          <w:sdtPr>
            <w:rPr>
              <w:rFonts w:ascii="Myriad Pro" w:hAnsi="Myriad Pro"/>
            </w:rPr>
            <w:id w:val="241534576"/>
            <w14:checkbox>
              <w14:checked w14:val="0"/>
              <w14:checkedState w14:val="0050" w14:font="Wingdings 2"/>
              <w14:uncheckedState w14:val="2610" w14:font="MS Gothic"/>
            </w14:checkbox>
          </w:sdtPr>
          <w:sdtEndPr/>
          <w:sdtContent>
            <w:tc>
              <w:tcPr>
                <w:tcW w:w="990" w:type="dxa"/>
              </w:tcPr>
              <w:p w14:paraId="03B8699A" w14:textId="6D0FBE47" w:rsidR="00333BEB" w:rsidRPr="00352406" w:rsidRDefault="006C2723" w:rsidP="00333BEB">
                <w:pPr>
                  <w:rPr>
                    <w:rFonts w:ascii="Myriad Pro" w:eastAsia="MS Gothic" w:hAnsi="Myriad Pro"/>
                  </w:rPr>
                </w:pPr>
                <w:r>
                  <w:rPr>
                    <w:rFonts w:ascii="MS Gothic" w:eastAsia="MS Gothic" w:hAnsi="MS Gothic" w:hint="eastAsia"/>
                  </w:rPr>
                  <w:t>☐</w:t>
                </w:r>
              </w:p>
            </w:tc>
          </w:sdtContent>
        </w:sdt>
        <w:tc>
          <w:tcPr>
            <w:tcW w:w="6390" w:type="dxa"/>
            <w:gridSpan w:val="2"/>
          </w:tcPr>
          <w:p w14:paraId="54B7D9FD" w14:textId="5D03B246" w:rsidR="00333BEB" w:rsidRPr="00352406" w:rsidRDefault="00BA226B" w:rsidP="00333BEB">
            <w:pPr>
              <w:rPr>
                <w:rFonts w:ascii="Myriad Pro" w:hAnsi="Myriad Pro"/>
              </w:rPr>
            </w:pPr>
            <w:r w:rsidRPr="00352406">
              <w:rPr>
                <w:rFonts w:ascii="Myriad Pro" w:hAnsi="Myriad Pro"/>
              </w:rPr>
              <w:t>T</w:t>
            </w:r>
            <w:r w:rsidR="00333BEB" w:rsidRPr="00352406">
              <w:rPr>
                <w:rFonts w:ascii="Myriad Pro" w:hAnsi="Myriad Pro"/>
              </w:rPr>
              <w:t>he CCBHC engages in outreach and engagement activities to assist consumers and families to access benefits and services.</w:t>
            </w:r>
          </w:p>
        </w:tc>
        <w:sdt>
          <w:sdtPr>
            <w:rPr>
              <w:rFonts w:ascii="Myriad Pro" w:hAnsi="Myriad Pro"/>
            </w:rPr>
            <w:id w:val="1133523915"/>
            <w:placeholder>
              <w:docPart w:val="91062C2F408343B493654FF7705A84E8"/>
            </w:placeholder>
            <w:showingPlcHdr/>
          </w:sdtPr>
          <w:sdtEndPr/>
          <w:sdtContent>
            <w:tc>
              <w:tcPr>
                <w:tcW w:w="5206" w:type="dxa"/>
              </w:tcPr>
              <w:p w14:paraId="2C329CB9" w14:textId="1D522606" w:rsidR="00333BEB" w:rsidRPr="00352406" w:rsidRDefault="006C2723" w:rsidP="00333BEB">
                <w:pPr>
                  <w:rPr>
                    <w:rFonts w:ascii="Myriad Pro" w:hAnsi="Myriad Pro"/>
                  </w:rPr>
                </w:pPr>
                <w:r>
                  <w:rPr>
                    <w:rStyle w:val="PlaceholderText"/>
                  </w:rPr>
                  <w:t>Click here to enter notes.</w:t>
                </w:r>
              </w:p>
            </w:tc>
          </w:sdtContent>
        </w:sdt>
      </w:tr>
      <w:tr w:rsidR="00333BEB" w:rsidRPr="00352406" w14:paraId="7459BEE5" w14:textId="77777777" w:rsidTr="003B51D6">
        <w:trPr>
          <w:cantSplit/>
        </w:trPr>
        <w:sdt>
          <w:sdtPr>
            <w:rPr>
              <w:rFonts w:ascii="Myriad Pro" w:hAnsi="Myriad Pro"/>
            </w:rPr>
            <w:id w:val="-357126041"/>
            <w14:checkbox>
              <w14:checked w14:val="0"/>
              <w14:checkedState w14:val="0050" w14:font="Wingdings 2"/>
              <w14:uncheckedState w14:val="2610" w14:font="MS Gothic"/>
            </w14:checkbox>
          </w:sdtPr>
          <w:sdtEndPr/>
          <w:sdtContent>
            <w:tc>
              <w:tcPr>
                <w:tcW w:w="990" w:type="dxa"/>
              </w:tcPr>
              <w:p w14:paraId="33E02CB2" w14:textId="59DDA0C1"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3A1F6E20" w14:textId="7F0A03FF" w:rsidR="00333BEB" w:rsidRPr="00352406" w:rsidRDefault="00333BEB" w:rsidP="00333BEB">
            <w:pPr>
              <w:rPr>
                <w:rFonts w:ascii="Myriad Pro" w:hAnsi="Myriad Pro"/>
              </w:rPr>
            </w:pPr>
            <w:r w:rsidRPr="00352406">
              <w:rPr>
                <w:rFonts w:ascii="Myriad Pro" w:hAnsi="Myriad Pro"/>
              </w:rPr>
              <w:t>CCBHC services are aligned with state or county/municipal court standards for the provision of court</w:t>
            </w:r>
            <w:r w:rsidRPr="00352406">
              <w:rPr>
                <w:rFonts w:ascii="Cambria Math" w:hAnsi="Cambria Math" w:cs="Cambria Math"/>
              </w:rPr>
              <w:t>‐</w:t>
            </w:r>
            <w:r w:rsidRPr="00352406">
              <w:rPr>
                <w:rFonts w:ascii="Myriad Pro" w:hAnsi="Myriad Pro"/>
              </w:rPr>
              <w:t>ordered services.</w:t>
            </w:r>
          </w:p>
        </w:tc>
        <w:sdt>
          <w:sdtPr>
            <w:rPr>
              <w:rFonts w:ascii="Myriad Pro" w:hAnsi="Myriad Pro"/>
            </w:rPr>
            <w:id w:val="2075398626"/>
            <w:placeholder>
              <w:docPart w:val="EBDFD34535D4422D9E83C934F52A1CE0"/>
            </w:placeholder>
            <w:showingPlcHdr/>
          </w:sdtPr>
          <w:sdtEndPr/>
          <w:sdtContent>
            <w:tc>
              <w:tcPr>
                <w:tcW w:w="5206" w:type="dxa"/>
              </w:tcPr>
              <w:p w14:paraId="62D083B6" w14:textId="22AF6C07" w:rsidR="00333BEB" w:rsidRPr="00352406" w:rsidRDefault="006C2723" w:rsidP="00333BEB">
                <w:pPr>
                  <w:rPr>
                    <w:rFonts w:ascii="Myriad Pro" w:hAnsi="Myriad Pro"/>
                  </w:rPr>
                </w:pPr>
                <w:r>
                  <w:rPr>
                    <w:rStyle w:val="PlaceholderText"/>
                  </w:rPr>
                  <w:t>Click here to enter notes.</w:t>
                </w:r>
              </w:p>
            </w:tc>
          </w:sdtContent>
        </w:sdt>
      </w:tr>
      <w:tr w:rsidR="00333BEB" w:rsidRPr="00352406" w14:paraId="45E86CD5" w14:textId="77777777" w:rsidTr="003B51D6">
        <w:trPr>
          <w:cantSplit/>
        </w:trPr>
        <w:sdt>
          <w:sdtPr>
            <w:rPr>
              <w:rFonts w:ascii="Myriad Pro" w:hAnsi="Myriad Pro"/>
            </w:rPr>
            <w:id w:val="2061131717"/>
            <w14:checkbox>
              <w14:checked w14:val="0"/>
              <w14:checkedState w14:val="0050" w14:font="Wingdings 2"/>
              <w14:uncheckedState w14:val="2610" w14:font="MS Gothic"/>
            </w14:checkbox>
          </w:sdtPr>
          <w:sdtEndPr/>
          <w:sdtContent>
            <w:tc>
              <w:tcPr>
                <w:tcW w:w="990" w:type="dxa"/>
              </w:tcPr>
              <w:p w14:paraId="31FD58F8" w14:textId="364F39D4"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5F4AECA5" w14:textId="752D063F" w:rsidR="00333BEB" w:rsidRPr="00352406" w:rsidRDefault="00333BEB" w:rsidP="00333BEB">
            <w:pPr>
              <w:rPr>
                <w:rFonts w:ascii="Myriad Pro" w:hAnsi="Myriad Pro"/>
              </w:rPr>
            </w:pPr>
            <w:r w:rsidRPr="00352406">
              <w:rPr>
                <w:rFonts w:ascii="Myriad Pro" w:hAnsi="Myriad Pro"/>
              </w:rPr>
              <w:t>The CCBHC has adequate continuity of operations/disaster plans in place.</w:t>
            </w:r>
          </w:p>
        </w:tc>
        <w:sdt>
          <w:sdtPr>
            <w:rPr>
              <w:rFonts w:ascii="Myriad Pro" w:hAnsi="Myriad Pro"/>
            </w:rPr>
            <w:id w:val="1088963988"/>
            <w:placeholder>
              <w:docPart w:val="299CF2462ABE4AE989D3642FC20F8B33"/>
            </w:placeholder>
            <w:showingPlcHdr/>
          </w:sdtPr>
          <w:sdtEndPr/>
          <w:sdtContent>
            <w:tc>
              <w:tcPr>
                <w:tcW w:w="5206" w:type="dxa"/>
              </w:tcPr>
              <w:p w14:paraId="58656BE1" w14:textId="47D82884" w:rsidR="00333BEB" w:rsidRPr="00352406" w:rsidRDefault="006C2723" w:rsidP="00333BEB">
                <w:pPr>
                  <w:rPr>
                    <w:rFonts w:ascii="Myriad Pro" w:hAnsi="Myriad Pro"/>
                  </w:rPr>
                </w:pPr>
                <w:r>
                  <w:rPr>
                    <w:rStyle w:val="PlaceholderText"/>
                  </w:rPr>
                  <w:t>Click here to enter notes.</w:t>
                </w:r>
              </w:p>
            </w:tc>
          </w:sdtContent>
        </w:sdt>
      </w:tr>
      <w:tr w:rsidR="00333BEB" w:rsidRPr="00352406" w14:paraId="2979BE94" w14:textId="77777777" w:rsidTr="003B51D6">
        <w:trPr>
          <w:cantSplit/>
        </w:trPr>
        <w:sdt>
          <w:sdtPr>
            <w:rPr>
              <w:rFonts w:ascii="Myriad Pro" w:hAnsi="Myriad Pro"/>
            </w:rPr>
            <w:id w:val="-2135396643"/>
            <w14:checkbox>
              <w14:checked w14:val="0"/>
              <w14:checkedState w14:val="0050" w14:font="Wingdings 2"/>
              <w14:uncheckedState w14:val="2610" w14:font="MS Gothic"/>
            </w14:checkbox>
          </w:sdtPr>
          <w:sdtEndPr/>
          <w:sdtContent>
            <w:tc>
              <w:tcPr>
                <w:tcW w:w="990" w:type="dxa"/>
              </w:tcPr>
              <w:p w14:paraId="00A3F5E8" w14:textId="3D77C70B"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2D1D868C" w14:textId="5F3451A5" w:rsidR="00333BEB" w:rsidRPr="00352406" w:rsidRDefault="00333BEB" w:rsidP="00333BEB">
            <w:pPr>
              <w:rPr>
                <w:rFonts w:ascii="Myriad Pro" w:hAnsi="Myriad Pro"/>
              </w:rPr>
            </w:pPr>
            <w:r w:rsidRPr="00352406">
              <w:rPr>
                <w:rFonts w:ascii="Myriad Pro" w:hAnsi="Myriad Pro"/>
              </w:rPr>
              <w:t>The CCBHC provides available and accessible services that will accommodate the needs of the population to be served as identified in the needs assessment.</w:t>
            </w:r>
          </w:p>
        </w:tc>
        <w:sdt>
          <w:sdtPr>
            <w:rPr>
              <w:rFonts w:ascii="Myriad Pro" w:hAnsi="Myriad Pro"/>
            </w:rPr>
            <w:id w:val="-1280258140"/>
            <w:placeholder>
              <w:docPart w:val="8DECA0926E2D4218BA105784EC1E463D"/>
            </w:placeholder>
            <w:showingPlcHdr/>
          </w:sdtPr>
          <w:sdtEndPr/>
          <w:sdtContent>
            <w:tc>
              <w:tcPr>
                <w:tcW w:w="5206" w:type="dxa"/>
              </w:tcPr>
              <w:p w14:paraId="60BF645A" w14:textId="104908AC" w:rsidR="00333BEB" w:rsidRPr="00352406" w:rsidRDefault="006C2723" w:rsidP="00333BEB">
                <w:pPr>
                  <w:rPr>
                    <w:rFonts w:ascii="Myriad Pro" w:hAnsi="Myriad Pro"/>
                  </w:rPr>
                </w:pPr>
                <w:r>
                  <w:rPr>
                    <w:rStyle w:val="PlaceholderText"/>
                  </w:rPr>
                  <w:t>Click here to enter notes.</w:t>
                </w:r>
              </w:p>
            </w:tc>
          </w:sdtContent>
        </w:sdt>
      </w:tr>
      <w:tr w:rsidR="00333BEB" w:rsidRPr="00352406" w14:paraId="0C9CDADB" w14:textId="77777777" w:rsidTr="003B51D6">
        <w:trPr>
          <w:cantSplit/>
        </w:trPr>
        <w:sdt>
          <w:sdtPr>
            <w:rPr>
              <w:rFonts w:ascii="Myriad Pro" w:hAnsi="Myriad Pro"/>
            </w:rPr>
            <w:id w:val="-2130307384"/>
            <w14:checkbox>
              <w14:checked w14:val="0"/>
              <w14:checkedState w14:val="0050" w14:font="Wingdings 2"/>
              <w14:uncheckedState w14:val="2610" w14:font="MS Gothic"/>
            </w14:checkbox>
          </w:sdtPr>
          <w:sdtEndPr/>
          <w:sdtContent>
            <w:tc>
              <w:tcPr>
                <w:tcW w:w="990" w:type="dxa"/>
              </w:tcPr>
              <w:p w14:paraId="3E9108E2" w14:textId="226C9672"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5D0EAD20" w14:textId="6211C80C" w:rsidR="00333BEB" w:rsidRPr="00352406" w:rsidRDefault="00333BEB" w:rsidP="00333BEB">
            <w:pPr>
              <w:rPr>
                <w:rFonts w:ascii="Myriad Pro" w:hAnsi="Myriad Pro"/>
              </w:rPr>
            </w:pPr>
            <w:r w:rsidRPr="00352406">
              <w:rPr>
                <w:rFonts w:ascii="Myriad Pro" w:hAnsi="Myriad Pro"/>
              </w:rPr>
              <w:t>CCBHC services are aligned with state or county/municipal court standards for the provision of court</w:t>
            </w:r>
            <w:r w:rsidRPr="00352406">
              <w:rPr>
                <w:rFonts w:ascii="Cambria Math" w:hAnsi="Cambria Math" w:cs="Cambria Math"/>
              </w:rPr>
              <w:t>‐</w:t>
            </w:r>
            <w:r w:rsidRPr="00352406">
              <w:rPr>
                <w:rFonts w:ascii="Myriad Pro" w:hAnsi="Myriad Pro"/>
              </w:rPr>
              <w:t>ordered services.</w:t>
            </w:r>
          </w:p>
        </w:tc>
        <w:sdt>
          <w:sdtPr>
            <w:rPr>
              <w:rFonts w:ascii="Myriad Pro" w:hAnsi="Myriad Pro"/>
            </w:rPr>
            <w:id w:val="263188755"/>
            <w:placeholder>
              <w:docPart w:val="DE0F137F51CB486BAFD4086983B48A84"/>
            </w:placeholder>
            <w:showingPlcHdr/>
          </w:sdtPr>
          <w:sdtEndPr/>
          <w:sdtContent>
            <w:tc>
              <w:tcPr>
                <w:tcW w:w="5206" w:type="dxa"/>
              </w:tcPr>
              <w:p w14:paraId="17149B77" w14:textId="613D1CF1" w:rsidR="00333BEB" w:rsidRPr="00352406" w:rsidRDefault="006C2723" w:rsidP="00333BEB">
                <w:pPr>
                  <w:rPr>
                    <w:rFonts w:ascii="Myriad Pro" w:hAnsi="Myriad Pro"/>
                  </w:rPr>
                </w:pPr>
                <w:r>
                  <w:rPr>
                    <w:rStyle w:val="PlaceholderText"/>
                  </w:rPr>
                  <w:t>Click here to enter notes.</w:t>
                </w:r>
              </w:p>
            </w:tc>
          </w:sdtContent>
        </w:sdt>
      </w:tr>
      <w:tr w:rsidR="00333BEB" w:rsidRPr="00352406" w14:paraId="549EC42C" w14:textId="77777777" w:rsidTr="003B51D6">
        <w:trPr>
          <w:cantSplit/>
        </w:trPr>
        <w:sdt>
          <w:sdtPr>
            <w:rPr>
              <w:rFonts w:ascii="Myriad Pro" w:hAnsi="Myriad Pro"/>
            </w:rPr>
            <w:id w:val="-10603323"/>
            <w14:checkbox>
              <w14:checked w14:val="0"/>
              <w14:checkedState w14:val="0050" w14:font="Wingdings 2"/>
              <w14:uncheckedState w14:val="2610" w14:font="MS Gothic"/>
            </w14:checkbox>
          </w:sdtPr>
          <w:sdtEndPr/>
          <w:sdtContent>
            <w:tc>
              <w:tcPr>
                <w:tcW w:w="990" w:type="dxa"/>
              </w:tcPr>
              <w:p w14:paraId="66B071D5" w14:textId="62386431"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1A0BF7AF" w14:textId="181F99A2" w:rsidR="00333BEB" w:rsidRPr="00352406" w:rsidRDefault="00333BEB" w:rsidP="00333BEB">
            <w:pPr>
              <w:rPr>
                <w:rFonts w:ascii="Myriad Pro" w:hAnsi="Myriad Pro"/>
              </w:rPr>
            </w:pPr>
            <w:r w:rsidRPr="00352406">
              <w:rPr>
                <w:rFonts w:ascii="Myriad Pro" w:hAnsi="Myriad Pro"/>
              </w:rPr>
              <w:t>The CCBHC has adequate continuity of operations/disaster plans in place.</w:t>
            </w:r>
          </w:p>
        </w:tc>
        <w:sdt>
          <w:sdtPr>
            <w:rPr>
              <w:rFonts w:ascii="Myriad Pro" w:hAnsi="Myriad Pro"/>
            </w:rPr>
            <w:id w:val="-1326739672"/>
            <w:placeholder>
              <w:docPart w:val="20C3F74376DE409E8C23A673BFE3F8CC"/>
            </w:placeholder>
            <w:showingPlcHdr/>
          </w:sdtPr>
          <w:sdtEndPr/>
          <w:sdtContent>
            <w:tc>
              <w:tcPr>
                <w:tcW w:w="5206" w:type="dxa"/>
              </w:tcPr>
              <w:p w14:paraId="5829BF5A" w14:textId="272EC63F" w:rsidR="00333BEB" w:rsidRPr="00352406" w:rsidRDefault="006C2723" w:rsidP="00333BEB">
                <w:pPr>
                  <w:rPr>
                    <w:rFonts w:ascii="Myriad Pro" w:hAnsi="Myriad Pro"/>
                  </w:rPr>
                </w:pPr>
                <w:r>
                  <w:rPr>
                    <w:rStyle w:val="PlaceholderText"/>
                  </w:rPr>
                  <w:t>Click here to enter notes.</w:t>
                </w:r>
              </w:p>
            </w:tc>
          </w:sdtContent>
        </w:sdt>
      </w:tr>
      <w:tr w:rsidR="00333BEB" w:rsidRPr="00352406" w14:paraId="0D675CF2" w14:textId="77777777" w:rsidTr="003B51D6">
        <w:trPr>
          <w:cantSplit/>
        </w:trPr>
        <w:sdt>
          <w:sdtPr>
            <w:rPr>
              <w:rFonts w:ascii="Myriad Pro" w:hAnsi="Myriad Pro"/>
            </w:rPr>
            <w:id w:val="-1692299650"/>
            <w14:checkbox>
              <w14:checked w14:val="0"/>
              <w14:checkedState w14:val="0050" w14:font="Wingdings 2"/>
              <w14:uncheckedState w14:val="2610" w14:font="MS Gothic"/>
            </w14:checkbox>
          </w:sdtPr>
          <w:sdtEndPr/>
          <w:sdtContent>
            <w:tc>
              <w:tcPr>
                <w:tcW w:w="990" w:type="dxa"/>
              </w:tcPr>
              <w:p w14:paraId="69D8BC13" w14:textId="6E93B493"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4E6C5D51" w14:textId="77777777" w:rsidR="00333BEB" w:rsidRDefault="00333BEB" w:rsidP="00333BEB">
            <w:pPr>
              <w:rPr>
                <w:rFonts w:ascii="Myriad Pro" w:hAnsi="Myriad Pro"/>
              </w:rPr>
            </w:pPr>
            <w:r w:rsidRPr="00352406">
              <w:rPr>
                <w:rFonts w:ascii="Myriad Pro" w:hAnsi="Myriad Pro"/>
              </w:rPr>
              <w:t>The CCBHC provides available and accessible services that will accommodate the needs of the population to be served as identified in the needs assessment.</w:t>
            </w:r>
          </w:p>
          <w:p w14:paraId="1E68BC89" w14:textId="77777777" w:rsidR="00E52CE8" w:rsidRDefault="00E52CE8" w:rsidP="00333BEB">
            <w:pPr>
              <w:rPr>
                <w:rFonts w:ascii="Myriad Pro" w:hAnsi="Myriad Pro"/>
              </w:rPr>
            </w:pPr>
          </w:p>
          <w:p w14:paraId="4CA26F31" w14:textId="77777777" w:rsidR="00E52CE8" w:rsidRDefault="00E52CE8" w:rsidP="00333BEB">
            <w:pPr>
              <w:rPr>
                <w:rFonts w:ascii="Myriad Pro" w:hAnsi="Myriad Pro"/>
              </w:rPr>
            </w:pPr>
          </w:p>
          <w:p w14:paraId="3AB41AEA" w14:textId="461C7432" w:rsidR="00E52CE8" w:rsidRPr="00352406" w:rsidRDefault="00E52CE8" w:rsidP="00333BEB">
            <w:pPr>
              <w:rPr>
                <w:rFonts w:ascii="Myriad Pro" w:hAnsi="Myriad Pro"/>
              </w:rPr>
            </w:pPr>
          </w:p>
        </w:tc>
        <w:sdt>
          <w:sdtPr>
            <w:rPr>
              <w:rFonts w:ascii="Myriad Pro" w:hAnsi="Myriad Pro"/>
            </w:rPr>
            <w:id w:val="1438948557"/>
            <w:placeholder>
              <w:docPart w:val="BCAB0C912949451C9215227E5DA63568"/>
            </w:placeholder>
            <w:showingPlcHdr/>
          </w:sdtPr>
          <w:sdtEndPr/>
          <w:sdtContent>
            <w:tc>
              <w:tcPr>
                <w:tcW w:w="5206" w:type="dxa"/>
              </w:tcPr>
              <w:p w14:paraId="2A796012" w14:textId="61C5D96D" w:rsidR="00333BEB" w:rsidRPr="00352406" w:rsidRDefault="006C2723" w:rsidP="00333BEB">
                <w:pPr>
                  <w:rPr>
                    <w:rFonts w:ascii="Myriad Pro" w:hAnsi="Myriad Pro"/>
                  </w:rPr>
                </w:pPr>
                <w:r>
                  <w:rPr>
                    <w:rStyle w:val="PlaceholderText"/>
                  </w:rPr>
                  <w:t>Click here to enter notes.</w:t>
                </w:r>
              </w:p>
            </w:tc>
          </w:sdtContent>
        </w:sdt>
      </w:tr>
      <w:tr w:rsidR="00BA226B" w:rsidRPr="00352406" w14:paraId="2D9182E1" w14:textId="77777777" w:rsidTr="003B51D6">
        <w:trPr>
          <w:cantSplit/>
        </w:trPr>
        <w:tc>
          <w:tcPr>
            <w:tcW w:w="12586" w:type="dxa"/>
            <w:gridSpan w:val="4"/>
          </w:tcPr>
          <w:p w14:paraId="1E6897BA" w14:textId="4EC6E66F" w:rsidR="00BA226B" w:rsidRPr="00352406" w:rsidRDefault="00BA226B" w:rsidP="00BA226B">
            <w:pPr>
              <w:rPr>
                <w:rFonts w:ascii="Myriad Pro" w:hAnsi="Myriad Pro"/>
              </w:rPr>
            </w:pPr>
            <w:r w:rsidRPr="00352406">
              <w:rPr>
                <w:rFonts w:ascii="Myriad Pro" w:hAnsi="Myriad Pro"/>
                <w:b/>
                <w:bCs/>
              </w:rPr>
              <w:lastRenderedPageBreak/>
              <w:t>Criteria 2.B. Requirements for Timely Access to Services and Initial and Comprehensive Evaluation for New Consumers</w:t>
            </w:r>
          </w:p>
        </w:tc>
      </w:tr>
      <w:tr w:rsidR="00BA226B" w:rsidRPr="00352406" w14:paraId="717FDB13" w14:textId="77777777" w:rsidTr="003B51D6">
        <w:trPr>
          <w:cantSplit/>
        </w:trPr>
        <w:tc>
          <w:tcPr>
            <w:tcW w:w="12586" w:type="dxa"/>
            <w:gridSpan w:val="4"/>
          </w:tcPr>
          <w:p w14:paraId="30C0DA34" w14:textId="7AD8DB36" w:rsidR="00BA226B" w:rsidRPr="00AE557B" w:rsidRDefault="00BA226B" w:rsidP="00333BEB">
            <w:pPr>
              <w:rPr>
                <w:rFonts w:ascii="Myriad Pro" w:hAnsi="Myriad Pro"/>
                <w:i/>
                <w:iCs/>
              </w:rPr>
            </w:pPr>
            <w:r w:rsidRPr="00AE557B">
              <w:rPr>
                <w:rFonts w:ascii="Myriad Pro" w:hAnsi="Myriad Pro"/>
                <w:b/>
                <w:bCs/>
                <w:i/>
                <w:iCs/>
              </w:rPr>
              <w:t>2.b.1 Timing of Screening, Evaluation and Provision of Services to New CCBHC Consumers</w:t>
            </w:r>
          </w:p>
        </w:tc>
      </w:tr>
      <w:tr w:rsidR="00333BEB" w:rsidRPr="00352406" w14:paraId="45114355" w14:textId="77777777" w:rsidTr="003B51D6">
        <w:trPr>
          <w:cantSplit/>
        </w:trPr>
        <w:sdt>
          <w:sdtPr>
            <w:rPr>
              <w:rFonts w:ascii="Myriad Pro" w:hAnsi="Myriad Pro"/>
            </w:rPr>
            <w:id w:val="-1513298461"/>
            <w14:checkbox>
              <w14:checked w14:val="0"/>
              <w14:checkedState w14:val="0050" w14:font="Wingdings 2"/>
              <w14:uncheckedState w14:val="2610" w14:font="MS Gothic"/>
            </w14:checkbox>
          </w:sdtPr>
          <w:sdtEndPr/>
          <w:sdtContent>
            <w:tc>
              <w:tcPr>
                <w:tcW w:w="990" w:type="dxa"/>
              </w:tcPr>
              <w:p w14:paraId="6833570F" w14:textId="572921CB"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149FC6E0" w14:textId="145460CA" w:rsidR="00333BEB" w:rsidRPr="00352406" w:rsidRDefault="00333BEB" w:rsidP="00333BEB">
            <w:pPr>
              <w:rPr>
                <w:rFonts w:ascii="Myriad Pro" w:hAnsi="Myriad Pro"/>
              </w:rPr>
            </w:pPr>
            <w:r w:rsidRPr="00352406">
              <w:rPr>
                <w:rFonts w:ascii="Myriad Pro" w:hAnsi="Myriad Pro"/>
              </w:rPr>
              <w:t xml:space="preserve">For new CCBHC consumers with an initial screening identifying an urgent need, the CCBHC complies with either: (1) the criteria requirement that clinical services and initial evaluation are to be provided/completed within one (1) business day of the time the request is made, or (2) a more stringent state standard of less than one day. </w:t>
            </w:r>
          </w:p>
        </w:tc>
        <w:sdt>
          <w:sdtPr>
            <w:rPr>
              <w:rFonts w:ascii="Myriad Pro" w:hAnsi="Myriad Pro"/>
            </w:rPr>
            <w:id w:val="-685359019"/>
            <w:placeholder>
              <w:docPart w:val="2EFA7DC3392A471493486489C42ED802"/>
            </w:placeholder>
            <w:showingPlcHdr/>
          </w:sdtPr>
          <w:sdtEndPr/>
          <w:sdtContent>
            <w:tc>
              <w:tcPr>
                <w:tcW w:w="5206" w:type="dxa"/>
              </w:tcPr>
              <w:p w14:paraId="38C051DC" w14:textId="2C75BF33" w:rsidR="00333BEB" w:rsidRPr="00352406" w:rsidRDefault="006C2723" w:rsidP="00333BEB">
                <w:pPr>
                  <w:rPr>
                    <w:rFonts w:ascii="Myriad Pro" w:hAnsi="Myriad Pro"/>
                  </w:rPr>
                </w:pPr>
                <w:r>
                  <w:rPr>
                    <w:rStyle w:val="PlaceholderText"/>
                  </w:rPr>
                  <w:t>Click here to enter notes.</w:t>
                </w:r>
              </w:p>
            </w:tc>
          </w:sdtContent>
        </w:sdt>
      </w:tr>
      <w:tr w:rsidR="00333BEB" w:rsidRPr="00352406" w14:paraId="645234D3" w14:textId="77777777" w:rsidTr="003B51D6">
        <w:trPr>
          <w:cantSplit/>
        </w:trPr>
        <w:sdt>
          <w:sdtPr>
            <w:rPr>
              <w:rFonts w:ascii="Myriad Pro" w:hAnsi="Myriad Pro"/>
            </w:rPr>
            <w:id w:val="-1412316956"/>
            <w14:checkbox>
              <w14:checked w14:val="0"/>
              <w14:checkedState w14:val="0050" w14:font="Wingdings 2"/>
              <w14:uncheckedState w14:val="2610" w14:font="MS Gothic"/>
            </w14:checkbox>
          </w:sdtPr>
          <w:sdtEndPr/>
          <w:sdtContent>
            <w:tc>
              <w:tcPr>
                <w:tcW w:w="990" w:type="dxa"/>
              </w:tcPr>
              <w:p w14:paraId="4250E89F" w14:textId="282BA38E"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34F90650" w14:textId="2BEF9C2B" w:rsidR="00333BEB" w:rsidRPr="00352406" w:rsidRDefault="00333BEB" w:rsidP="00333BEB">
            <w:pPr>
              <w:rPr>
                <w:rFonts w:ascii="Myriad Pro" w:hAnsi="Myriad Pro"/>
              </w:rPr>
            </w:pPr>
            <w:r w:rsidRPr="00352406">
              <w:rPr>
                <w:rFonts w:ascii="Myriad Pro" w:hAnsi="Myriad Pro"/>
              </w:rPr>
              <w:t xml:space="preserve"> For new CCBHC consumers with an initial screening identifying routine needs, the CCBHC complies with either: (1) the criteria requirement that clinical services and initial evaluation are to be provided/completed within 10 business days, or (2) a more stringent state standard of less than 10 business days. </w:t>
            </w:r>
          </w:p>
        </w:tc>
        <w:sdt>
          <w:sdtPr>
            <w:rPr>
              <w:rFonts w:ascii="Myriad Pro" w:hAnsi="Myriad Pro"/>
            </w:rPr>
            <w:id w:val="226273196"/>
            <w:placeholder>
              <w:docPart w:val="DDA14F450DE3489393166A86344F274B"/>
            </w:placeholder>
            <w:showingPlcHdr/>
          </w:sdtPr>
          <w:sdtEndPr/>
          <w:sdtContent>
            <w:tc>
              <w:tcPr>
                <w:tcW w:w="5206" w:type="dxa"/>
              </w:tcPr>
              <w:p w14:paraId="09DC5269" w14:textId="634F4768" w:rsidR="00333BEB" w:rsidRPr="00352406" w:rsidRDefault="006C2723" w:rsidP="00333BEB">
                <w:pPr>
                  <w:rPr>
                    <w:rFonts w:ascii="Myriad Pro" w:hAnsi="Myriad Pro"/>
                  </w:rPr>
                </w:pPr>
                <w:r>
                  <w:rPr>
                    <w:rStyle w:val="PlaceholderText"/>
                  </w:rPr>
                  <w:t>Click here to enter notes.</w:t>
                </w:r>
              </w:p>
            </w:tc>
          </w:sdtContent>
        </w:sdt>
      </w:tr>
      <w:tr w:rsidR="00333BEB" w:rsidRPr="00352406" w14:paraId="0F4D5732" w14:textId="77777777" w:rsidTr="003B51D6">
        <w:trPr>
          <w:cantSplit/>
        </w:trPr>
        <w:sdt>
          <w:sdtPr>
            <w:rPr>
              <w:rFonts w:ascii="Myriad Pro" w:hAnsi="Myriad Pro"/>
            </w:rPr>
            <w:id w:val="-936063967"/>
            <w14:checkbox>
              <w14:checked w14:val="0"/>
              <w14:checkedState w14:val="0050" w14:font="Wingdings 2"/>
              <w14:uncheckedState w14:val="2610" w14:font="MS Gothic"/>
            </w14:checkbox>
          </w:sdtPr>
          <w:sdtEndPr/>
          <w:sdtContent>
            <w:tc>
              <w:tcPr>
                <w:tcW w:w="990" w:type="dxa"/>
              </w:tcPr>
              <w:p w14:paraId="40C162B6" w14:textId="3A53DB42"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55F4B4B6" w14:textId="5C47074A" w:rsidR="00333BEB" w:rsidRPr="00352406" w:rsidRDefault="00333BEB" w:rsidP="00333BEB">
            <w:pPr>
              <w:rPr>
                <w:rFonts w:ascii="Myriad Pro" w:hAnsi="Myriad Pro"/>
              </w:rPr>
            </w:pPr>
            <w:r w:rsidRPr="00352406">
              <w:rPr>
                <w:rFonts w:ascii="Myriad Pro" w:hAnsi="Myriad Pro"/>
              </w:rPr>
              <w:t xml:space="preserve"> For new consumers, the CCBHC either: (1) uses the criteria requirement that a comprehensive person</w:t>
            </w:r>
            <w:r w:rsidRPr="00352406">
              <w:rPr>
                <w:rFonts w:ascii="Cambria Math" w:hAnsi="Cambria Math" w:cs="Cambria Math"/>
              </w:rPr>
              <w:t>‐</w:t>
            </w:r>
            <w:r w:rsidRPr="00352406">
              <w:rPr>
                <w:rFonts w:ascii="Myriad Pro" w:hAnsi="Myriad Pro"/>
              </w:rPr>
              <w:t>centered and family</w:t>
            </w:r>
            <w:r w:rsidRPr="00352406">
              <w:rPr>
                <w:rFonts w:ascii="Cambria Math" w:hAnsi="Cambria Math" w:cs="Cambria Math"/>
              </w:rPr>
              <w:t>‐</w:t>
            </w:r>
            <w:r w:rsidRPr="00352406">
              <w:rPr>
                <w:rFonts w:ascii="Myriad Pro" w:hAnsi="Myriad Pro"/>
              </w:rPr>
              <w:t>centered diagnostic and treatment planning evaluation be completed within 60 calendar days of the first request for services, or (2) has a more stringent time standard of</w:t>
            </w:r>
          </w:p>
        </w:tc>
        <w:sdt>
          <w:sdtPr>
            <w:rPr>
              <w:rFonts w:ascii="Myriad Pro" w:hAnsi="Myriad Pro"/>
            </w:rPr>
            <w:id w:val="1917665748"/>
            <w:placeholder>
              <w:docPart w:val="B83AE45CE6CC413D905D0EF5F83A9C58"/>
            </w:placeholder>
            <w:showingPlcHdr/>
          </w:sdtPr>
          <w:sdtEndPr/>
          <w:sdtContent>
            <w:tc>
              <w:tcPr>
                <w:tcW w:w="5206" w:type="dxa"/>
              </w:tcPr>
              <w:p w14:paraId="5FCE7AE4" w14:textId="57A37402" w:rsidR="00333BEB" w:rsidRPr="00352406" w:rsidRDefault="006C2723" w:rsidP="00333BEB">
                <w:pPr>
                  <w:rPr>
                    <w:rFonts w:ascii="Myriad Pro" w:hAnsi="Myriad Pro"/>
                  </w:rPr>
                </w:pPr>
                <w:r>
                  <w:rPr>
                    <w:rStyle w:val="PlaceholderText"/>
                  </w:rPr>
                  <w:t>Click here to enter notes.</w:t>
                </w:r>
              </w:p>
            </w:tc>
          </w:sdtContent>
        </w:sdt>
      </w:tr>
      <w:tr w:rsidR="00333BEB" w:rsidRPr="00352406" w14:paraId="21A37988" w14:textId="77777777" w:rsidTr="003B51D6">
        <w:trPr>
          <w:cantSplit/>
        </w:trPr>
        <w:sdt>
          <w:sdtPr>
            <w:rPr>
              <w:rFonts w:ascii="Myriad Pro" w:hAnsi="Myriad Pro"/>
            </w:rPr>
            <w:id w:val="-624780266"/>
            <w14:checkbox>
              <w14:checked w14:val="0"/>
              <w14:checkedState w14:val="0050" w14:font="Wingdings 2"/>
              <w14:uncheckedState w14:val="2610" w14:font="MS Gothic"/>
            </w14:checkbox>
          </w:sdtPr>
          <w:sdtEndPr/>
          <w:sdtContent>
            <w:tc>
              <w:tcPr>
                <w:tcW w:w="990" w:type="dxa"/>
              </w:tcPr>
              <w:p w14:paraId="2516CEE4" w14:textId="2F1E3C7F"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770BBD5E" w14:textId="53C8E005" w:rsidR="00333BEB" w:rsidRPr="00352406" w:rsidRDefault="00333BEB" w:rsidP="00333BEB">
            <w:pPr>
              <w:rPr>
                <w:rFonts w:ascii="Myriad Pro" w:hAnsi="Myriad Pro"/>
              </w:rPr>
            </w:pPr>
            <w:r w:rsidRPr="00352406">
              <w:rPr>
                <w:rFonts w:ascii="Myriad Pro" w:hAnsi="Myriad Pro"/>
              </w:rPr>
              <w:t>The CCBHC has policies and/or procedures for new consumers that include administration of a preliminary screening and risk assessment to determine acuity of needs in accordance with state standards.</w:t>
            </w:r>
          </w:p>
        </w:tc>
        <w:sdt>
          <w:sdtPr>
            <w:rPr>
              <w:rFonts w:ascii="Myriad Pro" w:hAnsi="Myriad Pro"/>
            </w:rPr>
            <w:id w:val="-1081147848"/>
            <w:placeholder>
              <w:docPart w:val="5A4DC81127D8451BA71B27BC2C8F2135"/>
            </w:placeholder>
            <w:showingPlcHdr/>
          </w:sdtPr>
          <w:sdtEndPr/>
          <w:sdtContent>
            <w:tc>
              <w:tcPr>
                <w:tcW w:w="5206" w:type="dxa"/>
              </w:tcPr>
              <w:p w14:paraId="1D9CC0F7" w14:textId="06307CC2" w:rsidR="00333BEB" w:rsidRPr="00352406" w:rsidRDefault="006C2723" w:rsidP="00333BEB">
                <w:pPr>
                  <w:rPr>
                    <w:rFonts w:ascii="Myriad Pro" w:hAnsi="Myriad Pro"/>
                  </w:rPr>
                </w:pPr>
                <w:r>
                  <w:rPr>
                    <w:rStyle w:val="PlaceholderText"/>
                  </w:rPr>
                  <w:t>Click here to enter notes.</w:t>
                </w:r>
              </w:p>
            </w:tc>
          </w:sdtContent>
        </w:sdt>
      </w:tr>
      <w:tr w:rsidR="00333BEB" w:rsidRPr="00352406" w14:paraId="4CA4572C" w14:textId="77777777" w:rsidTr="003B51D6">
        <w:trPr>
          <w:cantSplit/>
        </w:trPr>
        <w:sdt>
          <w:sdtPr>
            <w:rPr>
              <w:rFonts w:ascii="Myriad Pro" w:hAnsi="Myriad Pro"/>
            </w:rPr>
            <w:id w:val="-2013293825"/>
            <w14:checkbox>
              <w14:checked w14:val="0"/>
              <w14:checkedState w14:val="0050" w14:font="Wingdings 2"/>
              <w14:uncheckedState w14:val="2610" w14:font="MS Gothic"/>
            </w14:checkbox>
          </w:sdtPr>
          <w:sdtEndPr/>
          <w:sdtContent>
            <w:tc>
              <w:tcPr>
                <w:tcW w:w="990" w:type="dxa"/>
              </w:tcPr>
              <w:p w14:paraId="177A19EB" w14:textId="577F3989"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42411919" w14:textId="6A5180D8" w:rsidR="00333BEB" w:rsidRPr="00352406" w:rsidRDefault="00333BEB" w:rsidP="00333BEB">
            <w:pPr>
              <w:rPr>
                <w:rFonts w:ascii="Myriad Pro" w:hAnsi="Myriad Pro"/>
              </w:rPr>
            </w:pPr>
            <w:r w:rsidRPr="00352406">
              <w:rPr>
                <w:rFonts w:ascii="Myriad Pro" w:hAnsi="Myriad Pro"/>
              </w:rPr>
              <w:t>The CCBHC has policies and/or procedures for conducting: (1) an initial evaluation, and (2) a comprehensive person-centered and family-centered diagnostic and treatment planning evaluation in accordance with state standards.</w:t>
            </w:r>
          </w:p>
        </w:tc>
        <w:sdt>
          <w:sdtPr>
            <w:rPr>
              <w:rFonts w:ascii="Myriad Pro" w:hAnsi="Myriad Pro"/>
            </w:rPr>
            <w:id w:val="-1722667798"/>
            <w:placeholder>
              <w:docPart w:val="E8B51D3A347B481AAEB27BE93A014079"/>
            </w:placeholder>
            <w:showingPlcHdr/>
          </w:sdtPr>
          <w:sdtEndPr/>
          <w:sdtContent>
            <w:tc>
              <w:tcPr>
                <w:tcW w:w="5206" w:type="dxa"/>
              </w:tcPr>
              <w:p w14:paraId="22590869" w14:textId="26FEEEBA" w:rsidR="00333BEB" w:rsidRPr="00352406" w:rsidRDefault="006C2723" w:rsidP="00333BEB">
                <w:pPr>
                  <w:rPr>
                    <w:rFonts w:ascii="Myriad Pro" w:hAnsi="Myriad Pro"/>
                  </w:rPr>
                </w:pPr>
                <w:r>
                  <w:rPr>
                    <w:rStyle w:val="PlaceholderText"/>
                  </w:rPr>
                  <w:t>Click here to enter notes.</w:t>
                </w:r>
              </w:p>
            </w:tc>
          </w:sdtContent>
        </w:sdt>
      </w:tr>
      <w:tr w:rsidR="00333BEB" w:rsidRPr="00352406" w14:paraId="3C8645C4" w14:textId="77777777" w:rsidTr="003B51D6">
        <w:trPr>
          <w:cantSplit/>
        </w:trPr>
        <w:sdt>
          <w:sdtPr>
            <w:rPr>
              <w:rFonts w:ascii="Myriad Pro" w:hAnsi="Myriad Pro"/>
            </w:rPr>
            <w:id w:val="730113767"/>
            <w14:checkbox>
              <w14:checked w14:val="0"/>
              <w14:checkedState w14:val="0050" w14:font="Wingdings 2"/>
              <w14:uncheckedState w14:val="2610" w14:font="MS Gothic"/>
            </w14:checkbox>
          </w:sdtPr>
          <w:sdtEndPr/>
          <w:sdtContent>
            <w:tc>
              <w:tcPr>
                <w:tcW w:w="990" w:type="dxa"/>
              </w:tcPr>
              <w:p w14:paraId="57B10135" w14:textId="2EDD8710"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3C88405F" w14:textId="31897598" w:rsidR="00333BEB" w:rsidRPr="00352406" w:rsidRDefault="00333BEB" w:rsidP="00333BEB">
            <w:pPr>
              <w:rPr>
                <w:rFonts w:ascii="Myriad Pro" w:hAnsi="Myriad Pro"/>
              </w:rPr>
            </w:pPr>
            <w:r w:rsidRPr="00352406">
              <w:rPr>
                <w:rFonts w:ascii="Myriad Pro" w:hAnsi="Myriad Pro"/>
              </w:rPr>
              <w:t>The CCBHC has policies and/or procedures to ensure immediate, appropriate action, including any necessary subsequent outpatient follow</w:t>
            </w:r>
            <w:r w:rsidRPr="00352406">
              <w:rPr>
                <w:rFonts w:ascii="Cambria Math" w:hAnsi="Cambria Math" w:cs="Cambria Math"/>
              </w:rPr>
              <w:t>‐</w:t>
            </w:r>
            <w:r w:rsidRPr="00352406">
              <w:rPr>
                <w:rFonts w:ascii="Myriad Pro" w:hAnsi="Myriad Pro"/>
              </w:rPr>
              <w:t>up if the screening or other evaluation identifies an emergency or crisis need.</w:t>
            </w:r>
          </w:p>
        </w:tc>
        <w:sdt>
          <w:sdtPr>
            <w:rPr>
              <w:rFonts w:ascii="Myriad Pro" w:hAnsi="Myriad Pro"/>
            </w:rPr>
            <w:id w:val="2037464044"/>
            <w:placeholder>
              <w:docPart w:val="5F0C54A8E85C46A59331B272FBBDCF77"/>
            </w:placeholder>
            <w:showingPlcHdr/>
          </w:sdtPr>
          <w:sdtEndPr/>
          <w:sdtContent>
            <w:tc>
              <w:tcPr>
                <w:tcW w:w="5206" w:type="dxa"/>
              </w:tcPr>
              <w:p w14:paraId="555BC44B" w14:textId="08602F65" w:rsidR="00333BEB" w:rsidRPr="00352406" w:rsidRDefault="006C2723" w:rsidP="00333BEB">
                <w:pPr>
                  <w:rPr>
                    <w:rFonts w:ascii="Myriad Pro" w:hAnsi="Myriad Pro"/>
                  </w:rPr>
                </w:pPr>
                <w:r>
                  <w:rPr>
                    <w:rStyle w:val="PlaceholderText"/>
                  </w:rPr>
                  <w:t>Click here to enter notes.</w:t>
                </w:r>
              </w:p>
            </w:tc>
          </w:sdtContent>
        </w:sdt>
      </w:tr>
      <w:tr w:rsidR="00333BEB" w:rsidRPr="00352406" w14:paraId="0F6B1205" w14:textId="77777777" w:rsidTr="003B51D6">
        <w:trPr>
          <w:cantSplit/>
        </w:trPr>
        <w:sdt>
          <w:sdtPr>
            <w:rPr>
              <w:rFonts w:ascii="Myriad Pro" w:hAnsi="Myriad Pro"/>
            </w:rPr>
            <w:id w:val="-2002733972"/>
            <w14:checkbox>
              <w14:checked w14:val="0"/>
              <w14:checkedState w14:val="0050" w14:font="Wingdings 2"/>
              <w14:uncheckedState w14:val="2610" w14:font="MS Gothic"/>
            </w14:checkbox>
          </w:sdtPr>
          <w:sdtEndPr/>
          <w:sdtContent>
            <w:tc>
              <w:tcPr>
                <w:tcW w:w="990" w:type="dxa"/>
              </w:tcPr>
              <w:p w14:paraId="062F45DA" w14:textId="766012FB"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5E9760E9" w14:textId="0CAD6FF8" w:rsidR="00333BEB" w:rsidRPr="00352406" w:rsidRDefault="00333BEB" w:rsidP="00333BEB">
            <w:pPr>
              <w:rPr>
                <w:rFonts w:ascii="Myriad Pro" w:hAnsi="Myriad Pro"/>
              </w:rPr>
            </w:pPr>
            <w:r w:rsidRPr="00352406">
              <w:rPr>
                <w:rFonts w:ascii="Myriad Pro" w:hAnsi="Myriad Pro"/>
              </w:rPr>
              <w:t xml:space="preserve">The CCBHC has policies and/or procedures for initial evaluations that are conducted telephonically that require the initial evaluation to be reviewed and the consumer to be seen in person at the next </w:t>
            </w:r>
            <w:proofErr w:type="gramStart"/>
            <w:r w:rsidRPr="00352406">
              <w:rPr>
                <w:rFonts w:ascii="Myriad Pro" w:hAnsi="Myriad Pro"/>
              </w:rPr>
              <w:t>encounter, once</w:t>
            </w:r>
            <w:proofErr w:type="gramEnd"/>
            <w:r w:rsidRPr="00352406">
              <w:rPr>
                <w:rFonts w:ascii="Myriad Pro" w:hAnsi="Myriad Pro"/>
              </w:rPr>
              <w:t xml:space="preserve"> the emergency is resolved.</w:t>
            </w:r>
          </w:p>
        </w:tc>
        <w:sdt>
          <w:sdtPr>
            <w:rPr>
              <w:rFonts w:ascii="Myriad Pro" w:hAnsi="Myriad Pro"/>
            </w:rPr>
            <w:id w:val="-945613008"/>
            <w:placeholder>
              <w:docPart w:val="05726149B92845ACBEAAF8B09E6E0B01"/>
            </w:placeholder>
            <w:showingPlcHdr/>
          </w:sdtPr>
          <w:sdtEndPr/>
          <w:sdtContent>
            <w:tc>
              <w:tcPr>
                <w:tcW w:w="5206" w:type="dxa"/>
              </w:tcPr>
              <w:p w14:paraId="3951BA76" w14:textId="66AF0B22" w:rsidR="00333BEB" w:rsidRPr="00352406" w:rsidRDefault="006C2723" w:rsidP="00333BEB">
                <w:pPr>
                  <w:rPr>
                    <w:rFonts w:ascii="Myriad Pro" w:hAnsi="Myriad Pro"/>
                  </w:rPr>
                </w:pPr>
                <w:r>
                  <w:rPr>
                    <w:rStyle w:val="PlaceholderText"/>
                  </w:rPr>
                  <w:t>Click here to enter notes.</w:t>
                </w:r>
              </w:p>
            </w:tc>
          </w:sdtContent>
        </w:sdt>
      </w:tr>
      <w:tr w:rsidR="00BA226B" w:rsidRPr="00352406" w14:paraId="18D0606E" w14:textId="77777777" w:rsidTr="003B51D6">
        <w:trPr>
          <w:cantSplit/>
        </w:trPr>
        <w:tc>
          <w:tcPr>
            <w:tcW w:w="12586" w:type="dxa"/>
            <w:gridSpan w:val="4"/>
          </w:tcPr>
          <w:p w14:paraId="76C258AA" w14:textId="6F2504A1" w:rsidR="00BA226B" w:rsidRPr="00AE557B" w:rsidRDefault="00BA226B" w:rsidP="00333BEB">
            <w:pPr>
              <w:rPr>
                <w:rFonts w:ascii="Myriad Pro" w:hAnsi="Myriad Pro"/>
                <w:i/>
                <w:iCs/>
                <w:sz w:val="20"/>
                <w:szCs w:val="20"/>
              </w:rPr>
            </w:pPr>
            <w:r w:rsidRPr="00AE557B">
              <w:rPr>
                <w:rFonts w:ascii="Myriad Pro" w:hAnsi="Myriad Pro"/>
                <w:b/>
                <w:bCs/>
                <w:i/>
                <w:iCs/>
                <w:sz w:val="20"/>
                <w:szCs w:val="20"/>
              </w:rPr>
              <w:t>2.b.2  Updating Comprehensive Person</w:t>
            </w:r>
            <w:r w:rsidRPr="00AE557B">
              <w:rPr>
                <w:rFonts w:ascii="Cambria Math" w:hAnsi="Cambria Math" w:cs="Cambria Math"/>
                <w:b/>
                <w:bCs/>
                <w:i/>
                <w:iCs/>
                <w:sz w:val="20"/>
                <w:szCs w:val="20"/>
              </w:rPr>
              <w:t>‐</w:t>
            </w:r>
            <w:r w:rsidRPr="00AE557B">
              <w:rPr>
                <w:rFonts w:ascii="Myriad Pro" w:hAnsi="Myriad Pro"/>
                <w:b/>
                <w:bCs/>
                <w:i/>
                <w:iCs/>
                <w:sz w:val="20"/>
                <w:szCs w:val="20"/>
              </w:rPr>
              <w:t>Centered and Family</w:t>
            </w:r>
            <w:r w:rsidRPr="00AE557B">
              <w:rPr>
                <w:rFonts w:ascii="Cambria Math" w:hAnsi="Cambria Math" w:cs="Cambria Math"/>
                <w:b/>
                <w:bCs/>
                <w:i/>
                <w:iCs/>
                <w:sz w:val="20"/>
                <w:szCs w:val="20"/>
              </w:rPr>
              <w:t>‐</w:t>
            </w:r>
            <w:r w:rsidRPr="00AE557B">
              <w:rPr>
                <w:rFonts w:ascii="Myriad Pro" w:hAnsi="Myriad Pro"/>
                <w:b/>
                <w:bCs/>
                <w:i/>
                <w:iCs/>
                <w:sz w:val="20"/>
                <w:szCs w:val="20"/>
              </w:rPr>
              <w:t>Centered Diagnostic and Treatment Planning Evaluation</w:t>
            </w:r>
          </w:p>
        </w:tc>
      </w:tr>
      <w:tr w:rsidR="00333BEB" w:rsidRPr="00352406" w14:paraId="13986151" w14:textId="77777777" w:rsidTr="003B51D6">
        <w:trPr>
          <w:cantSplit/>
        </w:trPr>
        <w:sdt>
          <w:sdtPr>
            <w:rPr>
              <w:rFonts w:ascii="Myriad Pro" w:hAnsi="Myriad Pro"/>
            </w:rPr>
            <w:id w:val="-1863501161"/>
            <w14:checkbox>
              <w14:checked w14:val="0"/>
              <w14:checkedState w14:val="0050" w14:font="Wingdings 2"/>
              <w14:uncheckedState w14:val="2610" w14:font="MS Gothic"/>
            </w14:checkbox>
          </w:sdtPr>
          <w:sdtEndPr/>
          <w:sdtContent>
            <w:tc>
              <w:tcPr>
                <w:tcW w:w="990" w:type="dxa"/>
              </w:tcPr>
              <w:p w14:paraId="64815366" w14:textId="0755131F"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50694E64" w14:textId="4EECA415" w:rsidR="00333BEB" w:rsidRPr="00352406" w:rsidRDefault="00333BEB" w:rsidP="00333BEB">
            <w:pPr>
              <w:rPr>
                <w:rFonts w:ascii="Myriad Pro" w:hAnsi="Myriad Pro"/>
              </w:rPr>
            </w:pPr>
            <w:r w:rsidRPr="00352406">
              <w:rPr>
                <w:rFonts w:ascii="Myriad Pro" w:hAnsi="Myriad Pro"/>
              </w:rPr>
              <w:t>CCBHC treatment teams update the comprehensive person</w:t>
            </w:r>
            <w:r w:rsidRPr="00352406">
              <w:rPr>
                <w:rFonts w:ascii="Cambria Math" w:hAnsi="Cambria Math" w:cs="Cambria Math"/>
              </w:rPr>
              <w:t>‐</w:t>
            </w:r>
            <w:r w:rsidRPr="00352406">
              <w:rPr>
                <w:rFonts w:ascii="Myriad Pro" w:hAnsi="Myriad Pro"/>
              </w:rPr>
              <w:t>centered and family</w:t>
            </w:r>
            <w:r w:rsidRPr="00352406">
              <w:rPr>
                <w:rFonts w:ascii="Cambria Math" w:hAnsi="Cambria Math" w:cs="Cambria Math"/>
              </w:rPr>
              <w:t>‐</w:t>
            </w:r>
            <w:r w:rsidRPr="00352406">
              <w:rPr>
                <w:rFonts w:ascii="Myriad Pro" w:hAnsi="Myriad Pro"/>
              </w:rPr>
              <w:t>centered diagnostic and treatment planning evaluation, in agreement with and endorsed by the consumer and in consultation with the primary care provider (if any), when changes in the consumer’s status, responses to treatment, or goal achievement have occurred.</w:t>
            </w:r>
          </w:p>
        </w:tc>
        <w:sdt>
          <w:sdtPr>
            <w:rPr>
              <w:rFonts w:ascii="Myriad Pro" w:hAnsi="Myriad Pro"/>
            </w:rPr>
            <w:id w:val="118508367"/>
            <w:placeholder>
              <w:docPart w:val="EA84EDCD26AD4AC5B7B01893499FBD58"/>
            </w:placeholder>
            <w:showingPlcHdr/>
          </w:sdtPr>
          <w:sdtEndPr/>
          <w:sdtContent>
            <w:tc>
              <w:tcPr>
                <w:tcW w:w="5206" w:type="dxa"/>
              </w:tcPr>
              <w:p w14:paraId="2769741E" w14:textId="328AFEB4" w:rsidR="00333BEB" w:rsidRPr="00352406" w:rsidRDefault="006C2723" w:rsidP="00333BEB">
                <w:pPr>
                  <w:rPr>
                    <w:rFonts w:ascii="Myriad Pro" w:hAnsi="Myriad Pro"/>
                  </w:rPr>
                </w:pPr>
                <w:r>
                  <w:rPr>
                    <w:rStyle w:val="PlaceholderText"/>
                  </w:rPr>
                  <w:t>Click here to enter notes.</w:t>
                </w:r>
              </w:p>
            </w:tc>
          </w:sdtContent>
        </w:sdt>
      </w:tr>
      <w:tr w:rsidR="00333BEB" w:rsidRPr="00352406" w14:paraId="40649438" w14:textId="77777777" w:rsidTr="003B51D6">
        <w:trPr>
          <w:cantSplit/>
        </w:trPr>
        <w:sdt>
          <w:sdtPr>
            <w:rPr>
              <w:rFonts w:ascii="Myriad Pro" w:hAnsi="Myriad Pro"/>
            </w:rPr>
            <w:id w:val="-2142572520"/>
            <w14:checkbox>
              <w14:checked w14:val="0"/>
              <w14:checkedState w14:val="0050" w14:font="Wingdings 2"/>
              <w14:uncheckedState w14:val="2610" w14:font="MS Gothic"/>
            </w14:checkbox>
          </w:sdtPr>
          <w:sdtEndPr/>
          <w:sdtContent>
            <w:tc>
              <w:tcPr>
                <w:tcW w:w="990" w:type="dxa"/>
              </w:tcPr>
              <w:p w14:paraId="57DA1FAA" w14:textId="20D29C99"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65FDA249" w14:textId="6C1B3D14" w:rsidR="00333BEB" w:rsidRPr="00352406" w:rsidRDefault="00333BEB" w:rsidP="00333BEB">
            <w:pPr>
              <w:rPr>
                <w:rFonts w:ascii="Myriad Pro" w:hAnsi="Myriad Pro"/>
              </w:rPr>
            </w:pPr>
            <w:r w:rsidRPr="00352406">
              <w:rPr>
                <w:rFonts w:ascii="Myriad Pro" w:hAnsi="Myriad Pro"/>
              </w:rPr>
              <w:t>Assessment must be updated no less frequently than every (1) 90 calendar days; (2) has a more stringent time standard of less than 90 days; or (3) has an existing less stringent time standard that is acceptable. If the third option is chosen, the time standard and the justification for using it are described below.</w:t>
            </w:r>
          </w:p>
        </w:tc>
        <w:sdt>
          <w:sdtPr>
            <w:rPr>
              <w:rFonts w:ascii="Myriad Pro" w:hAnsi="Myriad Pro"/>
            </w:rPr>
            <w:id w:val="1096131525"/>
            <w:placeholder>
              <w:docPart w:val="97A8B811265248F6B32CCEC38247DA99"/>
            </w:placeholder>
            <w:showingPlcHdr/>
          </w:sdtPr>
          <w:sdtEndPr/>
          <w:sdtContent>
            <w:tc>
              <w:tcPr>
                <w:tcW w:w="5206" w:type="dxa"/>
              </w:tcPr>
              <w:p w14:paraId="2E2E46F3" w14:textId="07250BA2" w:rsidR="00333BEB" w:rsidRPr="00352406" w:rsidRDefault="006C2723" w:rsidP="00333BEB">
                <w:pPr>
                  <w:rPr>
                    <w:rFonts w:ascii="Myriad Pro" w:hAnsi="Myriad Pro"/>
                  </w:rPr>
                </w:pPr>
                <w:r>
                  <w:rPr>
                    <w:rStyle w:val="PlaceholderText"/>
                  </w:rPr>
                  <w:t>Click here to enter notes.</w:t>
                </w:r>
              </w:p>
            </w:tc>
          </w:sdtContent>
        </w:sdt>
      </w:tr>
      <w:tr w:rsidR="00BA226B" w:rsidRPr="00352406" w14:paraId="20F16EE4" w14:textId="77777777" w:rsidTr="003B51D6">
        <w:trPr>
          <w:cantSplit/>
        </w:trPr>
        <w:tc>
          <w:tcPr>
            <w:tcW w:w="12586" w:type="dxa"/>
            <w:gridSpan w:val="4"/>
          </w:tcPr>
          <w:p w14:paraId="0449DEB5" w14:textId="322DCCFD" w:rsidR="00BA226B" w:rsidRPr="00AE557B" w:rsidRDefault="00BA226B" w:rsidP="00333BEB">
            <w:pPr>
              <w:rPr>
                <w:rFonts w:ascii="Myriad Pro" w:hAnsi="Myriad Pro"/>
                <w:i/>
                <w:iCs/>
              </w:rPr>
            </w:pPr>
            <w:r w:rsidRPr="00AE557B">
              <w:rPr>
                <w:rFonts w:ascii="Myriad Pro" w:hAnsi="Myriad Pro"/>
                <w:b/>
                <w:bCs/>
                <w:i/>
                <w:iCs/>
              </w:rPr>
              <w:t>2.b.3 Timing of Services for Established Consumers</w:t>
            </w:r>
          </w:p>
        </w:tc>
      </w:tr>
      <w:tr w:rsidR="00333BEB" w:rsidRPr="00352406" w14:paraId="0BEA738A" w14:textId="77777777" w:rsidTr="003B51D6">
        <w:trPr>
          <w:cantSplit/>
        </w:trPr>
        <w:sdt>
          <w:sdtPr>
            <w:rPr>
              <w:rFonts w:ascii="Myriad Pro" w:hAnsi="Myriad Pro"/>
            </w:rPr>
            <w:id w:val="-736170880"/>
            <w14:checkbox>
              <w14:checked w14:val="0"/>
              <w14:checkedState w14:val="0050" w14:font="Wingdings 2"/>
              <w14:uncheckedState w14:val="2610" w14:font="MS Gothic"/>
            </w14:checkbox>
          </w:sdtPr>
          <w:sdtEndPr/>
          <w:sdtContent>
            <w:tc>
              <w:tcPr>
                <w:tcW w:w="990" w:type="dxa"/>
              </w:tcPr>
              <w:p w14:paraId="6937EFF3" w14:textId="3386C457"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21FD364A" w14:textId="6FD829DA" w:rsidR="00333BEB" w:rsidRPr="00352406" w:rsidRDefault="00333BEB" w:rsidP="00333BEB">
            <w:pPr>
              <w:rPr>
                <w:rFonts w:ascii="Myriad Pro" w:hAnsi="Myriad Pro"/>
              </w:rPr>
            </w:pPr>
            <w:r w:rsidRPr="00352406">
              <w:rPr>
                <w:rFonts w:ascii="Myriad Pro" w:hAnsi="Myriad Pro"/>
              </w:rPr>
              <w:t>The CCBHC complies with the standards for established CCBHC consumers seeking an appointment for routine needs.  The CCBHC may either: (1) use the criteria requirement that outpatient clinical services for established CCBHC consumers seeking an appointment for routine needs are provided within 10 business days of the requested date for service and, for those presenting with an urgent need, within 1 business day of the request, (2) has a more stringent time standard of days, or (3) has an existing less stringent time standard that is acceptable. If the third option is chosen, the time standard and the justification for using it are described below:</w:t>
            </w:r>
          </w:p>
        </w:tc>
        <w:sdt>
          <w:sdtPr>
            <w:rPr>
              <w:rFonts w:ascii="Myriad Pro" w:hAnsi="Myriad Pro"/>
            </w:rPr>
            <w:id w:val="1657801874"/>
            <w:placeholder>
              <w:docPart w:val="798F90055A6F4B2E8EC9D51BC59E477F"/>
            </w:placeholder>
            <w:showingPlcHdr/>
          </w:sdtPr>
          <w:sdtEndPr/>
          <w:sdtContent>
            <w:tc>
              <w:tcPr>
                <w:tcW w:w="5206" w:type="dxa"/>
              </w:tcPr>
              <w:p w14:paraId="676AEBF1" w14:textId="3C6D323A" w:rsidR="00333BEB" w:rsidRPr="00352406" w:rsidRDefault="006C2723" w:rsidP="00333BEB">
                <w:pPr>
                  <w:rPr>
                    <w:rFonts w:ascii="Myriad Pro" w:hAnsi="Myriad Pro"/>
                  </w:rPr>
                </w:pPr>
                <w:r>
                  <w:rPr>
                    <w:rStyle w:val="PlaceholderText"/>
                  </w:rPr>
                  <w:t>Click here to enter notes.</w:t>
                </w:r>
              </w:p>
            </w:tc>
          </w:sdtContent>
        </w:sdt>
      </w:tr>
      <w:tr w:rsidR="00333BEB" w:rsidRPr="00352406" w14:paraId="1C1B0A31" w14:textId="77777777" w:rsidTr="003B51D6">
        <w:trPr>
          <w:cantSplit/>
        </w:trPr>
        <w:sdt>
          <w:sdtPr>
            <w:rPr>
              <w:rFonts w:ascii="Myriad Pro" w:hAnsi="Myriad Pro"/>
            </w:rPr>
            <w:id w:val="-146676281"/>
            <w14:checkbox>
              <w14:checked w14:val="0"/>
              <w14:checkedState w14:val="0050" w14:font="Wingdings 2"/>
              <w14:uncheckedState w14:val="2610" w14:font="MS Gothic"/>
            </w14:checkbox>
          </w:sdtPr>
          <w:sdtEndPr/>
          <w:sdtContent>
            <w:tc>
              <w:tcPr>
                <w:tcW w:w="990" w:type="dxa"/>
              </w:tcPr>
              <w:p w14:paraId="3C5F39B1" w14:textId="3810D120" w:rsidR="00333BEB" w:rsidRPr="00352406" w:rsidRDefault="006C2723" w:rsidP="00333BEB">
                <w:pPr>
                  <w:rPr>
                    <w:rFonts w:ascii="Myriad Pro" w:hAnsi="Myriad Pro"/>
                  </w:rPr>
                </w:pPr>
                <w:r>
                  <w:rPr>
                    <w:rFonts w:ascii="MS Gothic" w:eastAsia="MS Gothic" w:hAnsi="MS Gothic" w:hint="eastAsia"/>
                  </w:rPr>
                  <w:t>☐</w:t>
                </w:r>
              </w:p>
            </w:tc>
          </w:sdtContent>
        </w:sdt>
        <w:tc>
          <w:tcPr>
            <w:tcW w:w="6390" w:type="dxa"/>
            <w:gridSpan w:val="2"/>
          </w:tcPr>
          <w:p w14:paraId="52A47B2B" w14:textId="1EF65822" w:rsidR="00C868E1" w:rsidRDefault="00333BEB" w:rsidP="00333BEB">
            <w:pPr>
              <w:rPr>
                <w:rFonts w:ascii="Myriad Pro" w:hAnsi="Myriad Pro"/>
              </w:rPr>
            </w:pPr>
            <w:r w:rsidRPr="00352406">
              <w:rPr>
                <w:rFonts w:ascii="Myriad Pro" w:hAnsi="Myriad Pro"/>
              </w:rPr>
              <w:t>The CCBHC has in place policies and/or procedures for established CCBHC consumers who present with an emergency/crisis need, that include options for appropriate and immediate action.</w:t>
            </w:r>
          </w:p>
          <w:p w14:paraId="6B9FDCC7" w14:textId="6EE5A29F" w:rsidR="00FB0FEF" w:rsidRDefault="00FB0FEF" w:rsidP="00333BEB">
            <w:pPr>
              <w:rPr>
                <w:rFonts w:ascii="Myriad Pro" w:hAnsi="Myriad Pro"/>
              </w:rPr>
            </w:pPr>
          </w:p>
          <w:p w14:paraId="7A9C8FFD" w14:textId="77777777" w:rsidR="00FB0FEF" w:rsidRDefault="00FB0FEF" w:rsidP="00333BEB">
            <w:pPr>
              <w:rPr>
                <w:rFonts w:ascii="Myriad Pro" w:hAnsi="Myriad Pro"/>
              </w:rPr>
            </w:pPr>
          </w:p>
          <w:p w14:paraId="2C351CDC" w14:textId="0B15FA17" w:rsidR="00C868E1" w:rsidRPr="00352406" w:rsidRDefault="00C868E1" w:rsidP="00333BEB">
            <w:pPr>
              <w:rPr>
                <w:rFonts w:ascii="Myriad Pro" w:hAnsi="Myriad Pro"/>
              </w:rPr>
            </w:pPr>
          </w:p>
        </w:tc>
        <w:sdt>
          <w:sdtPr>
            <w:rPr>
              <w:rFonts w:ascii="Myriad Pro" w:hAnsi="Myriad Pro"/>
            </w:rPr>
            <w:id w:val="1811514101"/>
            <w:placeholder>
              <w:docPart w:val="00E960A2F0D64F28985AD1CB96C36050"/>
            </w:placeholder>
            <w:showingPlcHdr/>
          </w:sdtPr>
          <w:sdtEndPr/>
          <w:sdtContent>
            <w:tc>
              <w:tcPr>
                <w:tcW w:w="5206" w:type="dxa"/>
              </w:tcPr>
              <w:p w14:paraId="144E54E1" w14:textId="21F70B4C" w:rsidR="00333BEB" w:rsidRPr="00352406" w:rsidRDefault="006C2723" w:rsidP="00333BEB">
                <w:pPr>
                  <w:rPr>
                    <w:rFonts w:ascii="Myriad Pro" w:hAnsi="Myriad Pro"/>
                  </w:rPr>
                </w:pPr>
                <w:r>
                  <w:rPr>
                    <w:rStyle w:val="PlaceholderText"/>
                  </w:rPr>
                  <w:t>Click here to enter notes.</w:t>
                </w:r>
              </w:p>
            </w:tc>
          </w:sdtContent>
        </w:sdt>
      </w:tr>
      <w:tr w:rsidR="00BA226B" w:rsidRPr="00352406" w14:paraId="0827E53F" w14:textId="77777777" w:rsidTr="003B51D6">
        <w:trPr>
          <w:cantSplit/>
        </w:trPr>
        <w:tc>
          <w:tcPr>
            <w:tcW w:w="12586" w:type="dxa"/>
            <w:gridSpan w:val="4"/>
          </w:tcPr>
          <w:p w14:paraId="651F9870" w14:textId="200BBEE5" w:rsidR="00BA226B" w:rsidRPr="00C868E1" w:rsidRDefault="00BA226B" w:rsidP="00333BEB">
            <w:pPr>
              <w:rPr>
                <w:rFonts w:ascii="Myriad Pro" w:hAnsi="Myriad Pro"/>
                <w:b/>
                <w:bCs/>
              </w:rPr>
            </w:pPr>
            <w:r w:rsidRPr="00352406">
              <w:rPr>
                <w:rFonts w:ascii="Myriad Pro" w:hAnsi="Myriad Pro"/>
                <w:b/>
                <w:bCs/>
              </w:rPr>
              <w:lastRenderedPageBreak/>
              <w:t xml:space="preserve">Criteria 2.C. Access to Crisis Management Services </w:t>
            </w:r>
          </w:p>
        </w:tc>
      </w:tr>
      <w:tr w:rsidR="00F209E8" w:rsidRPr="00352406" w14:paraId="6EA0A779" w14:textId="77777777" w:rsidTr="003B51D6">
        <w:trPr>
          <w:cantSplit/>
        </w:trPr>
        <w:sdt>
          <w:sdtPr>
            <w:rPr>
              <w:rFonts w:ascii="Myriad Pro" w:hAnsi="Myriad Pro"/>
            </w:rPr>
            <w:id w:val="-721671693"/>
            <w14:checkbox>
              <w14:checked w14:val="0"/>
              <w14:checkedState w14:val="0050" w14:font="Wingdings 2"/>
              <w14:uncheckedState w14:val="2610" w14:font="MS Gothic"/>
            </w14:checkbox>
          </w:sdtPr>
          <w:sdtEndPr/>
          <w:sdtContent>
            <w:tc>
              <w:tcPr>
                <w:tcW w:w="990" w:type="dxa"/>
              </w:tcPr>
              <w:p w14:paraId="7D924C38" w14:textId="4B34792D"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082F23B" w14:textId="632BCAC7" w:rsidR="00F209E8" w:rsidRPr="00352406" w:rsidRDefault="00F209E8" w:rsidP="00F209E8">
            <w:pPr>
              <w:rPr>
                <w:rFonts w:ascii="Myriad Pro" w:hAnsi="Myriad Pro"/>
              </w:rPr>
            </w:pPr>
            <w:r w:rsidRPr="00352406">
              <w:rPr>
                <w:rFonts w:ascii="Myriad Pro" w:hAnsi="Myriad Pro"/>
              </w:rPr>
              <w:t>The CCBHC provides crisis management services that are available and accessible 24 hours a day and required to be delivered within 3 hours.</w:t>
            </w:r>
          </w:p>
        </w:tc>
        <w:sdt>
          <w:sdtPr>
            <w:rPr>
              <w:rFonts w:ascii="Myriad Pro" w:hAnsi="Myriad Pro"/>
            </w:rPr>
            <w:id w:val="1267356056"/>
            <w:placeholder>
              <w:docPart w:val="E3DCE53A3F3D46CC9D60BFA9581D352F"/>
            </w:placeholder>
            <w:showingPlcHdr/>
          </w:sdtPr>
          <w:sdtEndPr/>
          <w:sdtContent>
            <w:tc>
              <w:tcPr>
                <w:tcW w:w="5206" w:type="dxa"/>
              </w:tcPr>
              <w:p w14:paraId="420255C1" w14:textId="576DB97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EA1D972" w14:textId="77777777" w:rsidTr="003B51D6">
        <w:trPr>
          <w:cantSplit/>
        </w:trPr>
        <w:sdt>
          <w:sdtPr>
            <w:rPr>
              <w:rFonts w:ascii="Myriad Pro" w:hAnsi="Myriad Pro"/>
            </w:rPr>
            <w:id w:val="-647899239"/>
            <w14:checkbox>
              <w14:checked w14:val="0"/>
              <w14:checkedState w14:val="0050" w14:font="Wingdings 2"/>
              <w14:uncheckedState w14:val="2610" w14:font="MS Gothic"/>
            </w14:checkbox>
          </w:sdtPr>
          <w:sdtEndPr/>
          <w:sdtContent>
            <w:tc>
              <w:tcPr>
                <w:tcW w:w="990" w:type="dxa"/>
              </w:tcPr>
              <w:p w14:paraId="2445CF69" w14:textId="40558901"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532ABC3" w14:textId="6725F658" w:rsidR="00F209E8" w:rsidRPr="00352406" w:rsidRDefault="00F209E8" w:rsidP="00F209E8">
            <w:pPr>
              <w:rPr>
                <w:rFonts w:ascii="Myriad Pro" w:hAnsi="Myriad Pro"/>
              </w:rPr>
            </w:pPr>
            <w:r w:rsidRPr="00352406">
              <w:rPr>
                <w:rFonts w:ascii="Myriad Pro" w:hAnsi="Myriad Pro"/>
              </w:rPr>
              <w:t>The CCBHC has policies or procedures in place requiring communication to the public of the availability of these services, as well as to consumers at intake, and that the latter is provided in a way that ensures meaningful access.</w:t>
            </w:r>
          </w:p>
        </w:tc>
        <w:sdt>
          <w:sdtPr>
            <w:rPr>
              <w:rFonts w:ascii="Myriad Pro" w:hAnsi="Myriad Pro"/>
            </w:rPr>
            <w:id w:val="-2009661207"/>
            <w:placeholder>
              <w:docPart w:val="A6AE2BA5079E4EC58C48B86D71032017"/>
            </w:placeholder>
            <w:showingPlcHdr/>
          </w:sdtPr>
          <w:sdtEndPr/>
          <w:sdtContent>
            <w:tc>
              <w:tcPr>
                <w:tcW w:w="5206" w:type="dxa"/>
              </w:tcPr>
              <w:p w14:paraId="69D5155F" w14:textId="485590E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CA42593" w14:textId="77777777" w:rsidTr="003B51D6">
        <w:trPr>
          <w:cantSplit/>
        </w:trPr>
        <w:sdt>
          <w:sdtPr>
            <w:rPr>
              <w:rFonts w:ascii="Myriad Pro" w:hAnsi="Myriad Pro"/>
            </w:rPr>
            <w:id w:val="2083487175"/>
            <w14:checkbox>
              <w14:checked w14:val="0"/>
              <w14:checkedState w14:val="0050" w14:font="Wingdings 2"/>
              <w14:uncheckedState w14:val="2610" w14:font="MS Gothic"/>
            </w14:checkbox>
          </w:sdtPr>
          <w:sdtEndPr/>
          <w:sdtContent>
            <w:tc>
              <w:tcPr>
                <w:tcW w:w="990" w:type="dxa"/>
              </w:tcPr>
              <w:p w14:paraId="3F376D0C" w14:textId="52A2477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C5F474A" w14:textId="14D58710" w:rsidR="00F209E8" w:rsidRPr="00352406" w:rsidRDefault="00F209E8" w:rsidP="00F209E8">
            <w:pPr>
              <w:rPr>
                <w:rFonts w:ascii="Myriad Pro" w:hAnsi="Myriad Pro"/>
              </w:rPr>
            </w:pPr>
            <w:r w:rsidRPr="00352406">
              <w:rPr>
                <w:rFonts w:ascii="Myriad Pro" w:hAnsi="Myriad Pro"/>
              </w:rPr>
              <w:t>The CCBHC has policies or procedures in place addressing: (1) coordination of services when consumers present to local emergency departments (EDs); (2) involvement of law enforcement when consumers are in psychiatric crisis; and (3) reducing delays in initiating services during and after a consumer has experienced a psychiatric crisis.</w:t>
            </w:r>
          </w:p>
        </w:tc>
        <w:sdt>
          <w:sdtPr>
            <w:rPr>
              <w:rFonts w:ascii="Myriad Pro" w:hAnsi="Myriad Pro"/>
            </w:rPr>
            <w:id w:val="621433420"/>
            <w:placeholder>
              <w:docPart w:val="4FDBB8E3CC894854A491B35358F09F3D"/>
            </w:placeholder>
            <w:showingPlcHdr/>
          </w:sdtPr>
          <w:sdtEndPr/>
          <w:sdtContent>
            <w:tc>
              <w:tcPr>
                <w:tcW w:w="5206" w:type="dxa"/>
              </w:tcPr>
              <w:p w14:paraId="4A077F1C" w14:textId="6D56543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896C0A6" w14:textId="77777777" w:rsidTr="003B51D6">
        <w:trPr>
          <w:cantSplit/>
        </w:trPr>
        <w:sdt>
          <w:sdtPr>
            <w:rPr>
              <w:rFonts w:ascii="Myriad Pro" w:hAnsi="Myriad Pro"/>
            </w:rPr>
            <w:id w:val="1198116198"/>
            <w14:checkbox>
              <w14:checked w14:val="0"/>
              <w14:checkedState w14:val="0050" w14:font="Wingdings 2"/>
              <w14:uncheckedState w14:val="2610" w14:font="MS Gothic"/>
            </w14:checkbox>
          </w:sdtPr>
          <w:sdtEndPr/>
          <w:sdtContent>
            <w:tc>
              <w:tcPr>
                <w:tcW w:w="990" w:type="dxa"/>
              </w:tcPr>
              <w:p w14:paraId="6042280E" w14:textId="12D7D7E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5078F01" w14:textId="4609A60C" w:rsidR="00F209E8" w:rsidRPr="00352406" w:rsidRDefault="00F209E8" w:rsidP="00F209E8">
            <w:pPr>
              <w:rPr>
                <w:rFonts w:ascii="Myriad Pro" w:hAnsi="Myriad Pro"/>
              </w:rPr>
            </w:pPr>
            <w:r w:rsidRPr="00352406">
              <w:rPr>
                <w:rFonts w:ascii="Myriad Pro" w:hAnsi="Myriad Pro"/>
              </w:rPr>
              <w:t>The CCBHC works with consumers at intake and after a psychiatric emergency or crisis to create, maintain and follow a crisis plan.</w:t>
            </w:r>
          </w:p>
        </w:tc>
        <w:sdt>
          <w:sdtPr>
            <w:rPr>
              <w:rFonts w:ascii="Myriad Pro" w:hAnsi="Myriad Pro"/>
            </w:rPr>
            <w:id w:val="782542485"/>
            <w:placeholder>
              <w:docPart w:val="2FFC4A6DD9554C189E41AA6ED9A888DA"/>
            </w:placeholder>
            <w:showingPlcHdr/>
          </w:sdtPr>
          <w:sdtEndPr/>
          <w:sdtContent>
            <w:tc>
              <w:tcPr>
                <w:tcW w:w="5206" w:type="dxa"/>
              </w:tcPr>
              <w:p w14:paraId="77FEE4A7" w14:textId="29B39E8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723B793" w14:textId="77777777" w:rsidTr="003B51D6">
        <w:trPr>
          <w:cantSplit/>
        </w:trPr>
        <w:tc>
          <w:tcPr>
            <w:tcW w:w="12586" w:type="dxa"/>
            <w:gridSpan w:val="4"/>
          </w:tcPr>
          <w:p w14:paraId="7C5294CF" w14:textId="1C99E4BE" w:rsidR="00F209E8" w:rsidRPr="00352406" w:rsidRDefault="00F209E8" w:rsidP="00F209E8">
            <w:pPr>
              <w:rPr>
                <w:rFonts w:ascii="Myriad Pro" w:hAnsi="Myriad Pro"/>
              </w:rPr>
            </w:pPr>
            <w:r w:rsidRPr="00352406">
              <w:rPr>
                <w:rFonts w:ascii="Myriad Pro" w:hAnsi="Myriad Pro"/>
                <w:b/>
                <w:bCs/>
              </w:rPr>
              <w:t>Criteria 2.D. No Refusal of Services Due to Inability to Pay</w:t>
            </w:r>
          </w:p>
        </w:tc>
      </w:tr>
      <w:tr w:rsidR="00F209E8" w:rsidRPr="00352406" w14:paraId="061D982B" w14:textId="77777777" w:rsidTr="003B51D6">
        <w:trPr>
          <w:cantSplit/>
        </w:trPr>
        <w:sdt>
          <w:sdtPr>
            <w:rPr>
              <w:rFonts w:ascii="Myriad Pro" w:hAnsi="Myriad Pro"/>
            </w:rPr>
            <w:id w:val="822165328"/>
            <w14:checkbox>
              <w14:checked w14:val="0"/>
              <w14:checkedState w14:val="0050" w14:font="Wingdings 2"/>
              <w14:uncheckedState w14:val="2610" w14:font="MS Gothic"/>
            </w14:checkbox>
          </w:sdtPr>
          <w:sdtEndPr/>
          <w:sdtContent>
            <w:tc>
              <w:tcPr>
                <w:tcW w:w="990" w:type="dxa"/>
              </w:tcPr>
              <w:p w14:paraId="004624F3" w14:textId="1027A38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E0427A4" w14:textId="7ACD4A14" w:rsidR="00F209E8" w:rsidRPr="00352406" w:rsidRDefault="00F209E8" w:rsidP="00F209E8">
            <w:pPr>
              <w:rPr>
                <w:rFonts w:ascii="Myriad Pro" w:hAnsi="Myriad Pro"/>
              </w:rPr>
            </w:pPr>
            <w:r w:rsidRPr="00352406">
              <w:rPr>
                <w:rFonts w:ascii="Myriad Pro" w:hAnsi="Myriad Pro"/>
              </w:rPr>
              <w:t>The CCBHC has a policy that services cannot be refused because of inability to pay.</w:t>
            </w:r>
          </w:p>
        </w:tc>
        <w:sdt>
          <w:sdtPr>
            <w:rPr>
              <w:rFonts w:ascii="Myriad Pro" w:hAnsi="Myriad Pro"/>
            </w:rPr>
            <w:id w:val="-1138801258"/>
            <w:placeholder>
              <w:docPart w:val="D367A66D54C74AD28543C6C9C1A77B23"/>
            </w:placeholder>
            <w:showingPlcHdr/>
          </w:sdtPr>
          <w:sdtEndPr/>
          <w:sdtContent>
            <w:tc>
              <w:tcPr>
                <w:tcW w:w="5206" w:type="dxa"/>
              </w:tcPr>
              <w:p w14:paraId="3CB8518E" w14:textId="5171F965"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A54D5C0" w14:textId="77777777" w:rsidTr="003B51D6">
        <w:trPr>
          <w:cantSplit/>
        </w:trPr>
        <w:sdt>
          <w:sdtPr>
            <w:rPr>
              <w:rFonts w:ascii="Myriad Pro" w:hAnsi="Myriad Pro"/>
            </w:rPr>
            <w:id w:val="-586694552"/>
            <w14:checkbox>
              <w14:checked w14:val="0"/>
              <w14:checkedState w14:val="0050" w14:font="Wingdings 2"/>
              <w14:uncheckedState w14:val="2610" w14:font="MS Gothic"/>
            </w14:checkbox>
          </w:sdtPr>
          <w:sdtEndPr/>
          <w:sdtContent>
            <w:tc>
              <w:tcPr>
                <w:tcW w:w="990" w:type="dxa"/>
              </w:tcPr>
              <w:p w14:paraId="38636C75" w14:textId="665F250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9449F3E" w14:textId="5F6D9E12" w:rsidR="00F209E8" w:rsidRPr="00352406" w:rsidRDefault="00F209E8" w:rsidP="00F209E8">
            <w:pPr>
              <w:rPr>
                <w:rFonts w:ascii="Myriad Pro" w:hAnsi="Myriad Pro"/>
              </w:rPr>
            </w:pPr>
            <w:r w:rsidRPr="00352406">
              <w:rPr>
                <w:rFonts w:ascii="Myriad Pro" w:hAnsi="Myriad Pro"/>
              </w:rPr>
              <w:t>The CCBHC has policies or procedures that ensure (1) provision of services regardless of ability to pay; (2) waiver or reduction of fees for those unable to pay; (3) equitable use of a sliding fee discount schedule that conforms to the requirements in the criteria; and (4) provision of information to consumers related to the sliding fee discount schedule, available on the website, posted in the waiting room, and provided in a format that ensures meaningful access to the information.</w:t>
            </w:r>
          </w:p>
        </w:tc>
        <w:sdt>
          <w:sdtPr>
            <w:rPr>
              <w:rFonts w:ascii="Myriad Pro" w:hAnsi="Myriad Pro"/>
            </w:rPr>
            <w:id w:val="618418937"/>
            <w:placeholder>
              <w:docPart w:val="C3DBBB5A12D94949939DBBD0BC15B8D6"/>
            </w:placeholder>
            <w:showingPlcHdr/>
          </w:sdtPr>
          <w:sdtEndPr/>
          <w:sdtContent>
            <w:tc>
              <w:tcPr>
                <w:tcW w:w="5206" w:type="dxa"/>
              </w:tcPr>
              <w:p w14:paraId="1C90CEA8" w14:textId="341BE169"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40BAF8B" w14:textId="77777777" w:rsidTr="003B51D6">
        <w:trPr>
          <w:cantSplit/>
        </w:trPr>
        <w:tc>
          <w:tcPr>
            <w:tcW w:w="12586" w:type="dxa"/>
            <w:gridSpan w:val="4"/>
          </w:tcPr>
          <w:p w14:paraId="1070D799" w14:textId="5E616376" w:rsidR="00F209E8" w:rsidRPr="00352406" w:rsidRDefault="00F209E8" w:rsidP="00F209E8">
            <w:pPr>
              <w:rPr>
                <w:rFonts w:ascii="Myriad Pro" w:hAnsi="Myriad Pro"/>
              </w:rPr>
            </w:pPr>
            <w:r w:rsidRPr="00352406">
              <w:rPr>
                <w:rFonts w:ascii="Myriad Pro" w:hAnsi="Myriad Pro"/>
                <w:b/>
                <w:bCs/>
              </w:rPr>
              <w:t>Criteria 2.E. Provision of Services Regardless of Residence</w:t>
            </w:r>
          </w:p>
        </w:tc>
      </w:tr>
      <w:tr w:rsidR="00F209E8" w:rsidRPr="00352406" w14:paraId="30D06D84" w14:textId="77777777" w:rsidTr="003B51D6">
        <w:trPr>
          <w:cantSplit/>
        </w:trPr>
        <w:sdt>
          <w:sdtPr>
            <w:rPr>
              <w:rFonts w:ascii="Myriad Pro" w:hAnsi="Myriad Pro"/>
            </w:rPr>
            <w:id w:val="-687223054"/>
            <w14:checkbox>
              <w14:checked w14:val="0"/>
              <w14:checkedState w14:val="0050" w14:font="Wingdings 2"/>
              <w14:uncheckedState w14:val="2610" w14:font="MS Gothic"/>
            </w14:checkbox>
          </w:sdtPr>
          <w:sdtEndPr/>
          <w:sdtContent>
            <w:tc>
              <w:tcPr>
                <w:tcW w:w="990" w:type="dxa"/>
              </w:tcPr>
              <w:p w14:paraId="5F5A52B8" w14:textId="49951B07"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72433EA" w14:textId="452C3CC4" w:rsidR="00F209E8" w:rsidRPr="00352406" w:rsidRDefault="00F209E8" w:rsidP="00F209E8">
            <w:pPr>
              <w:rPr>
                <w:rFonts w:ascii="Myriad Pro" w:hAnsi="Myriad Pro"/>
              </w:rPr>
            </w:pPr>
            <w:r w:rsidRPr="00352406">
              <w:rPr>
                <w:rFonts w:ascii="Myriad Pro" w:hAnsi="Myriad Pro"/>
              </w:rPr>
              <w:t>The CCBHC has a policy that services cannot be refused due to residence.</w:t>
            </w:r>
          </w:p>
        </w:tc>
        <w:sdt>
          <w:sdtPr>
            <w:rPr>
              <w:rFonts w:ascii="Myriad Pro" w:hAnsi="Myriad Pro"/>
            </w:rPr>
            <w:id w:val="-398588699"/>
            <w:placeholder>
              <w:docPart w:val="2BADE868BDB14546A95B2AEE7FE0F187"/>
            </w:placeholder>
            <w:showingPlcHdr/>
          </w:sdtPr>
          <w:sdtEndPr/>
          <w:sdtContent>
            <w:tc>
              <w:tcPr>
                <w:tcW w:w="5206" w:type="dxa"/>
              </w:tcPr>
              <w:p w14:paraId="15066153" w14:textId="3D00539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85E9A0A" w14:textId="77777777" w:rsidTr="003B51D6">
        <w:trPr>
          <w:cantSplit/>
        </w:trPr>
        <w:sdt>
          <w:sdtPr>
            <w:rPr>
              <w:rFonts w:ascii="Myriad Pro" w:hAnsi="Myriad Pro"/>
            </w:rPr>
            <w:id w:val="31231916"/>
            <w14:checkbox>
              <w14:checked w14:val="0"/>
              <w14:checkedState w14:val="0050" w14:font="Wingdings 2"/>
              <w14:uncheckedState w14:val="2610" w14:font="MS Gothic"/>
            </w14:checkbox>
          </w:sdtPr>
          <w:sdtEndPr/>
          <w:sdtContent>
            <w:tc>
              <w:tcPr>
                <w:tcW w:w="990" w:type="dxa"/>
              </w:tcPr>
              <w:p w14:paraId="47063BEA" w14:textId="0309A3C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5356D7A" w14:textId="5EF937D7" w:rsidR="00F209E8" w:rsidRPr="00352406" w:rsidRDefault="00F209E8" w:rsidP="00F209E8">
            <w:pPr>
              <w:rPr>
                <w:rFonts w:ascii="Myriad Pro" w:hAnsi="Myriad Pro"/>
              </w:rPr>
            </w:pPr>
            <w:r w:rsidRPr="00352406">
              <w:rPr>
                <w:rFonts w:ascii="Myriad Pro" w:hAnsi="Myriad Pro"/>
              </w:rPr>
              <w:t>The CCBHC has policies or protocols addressing services for those living out of state.</w:t>
            </w:r>
          </w:p>
        </w:tc>
        <w:sdt>
          <w:sdtPr>
            <w:rPr>
              <w:rFonts w:ascii="Myriad Pro" w:hAnsi="Myriad Pro"/>
            </w:rPr>
            <w:id w:val="305435895"/>
            <w:placeholder>
              <w:docPart w:val="7AFA323E489547D2B12F7E8C567F4E2D"/>
            </w:placeholder>
            <w:showingPlcHdr/>
          </w:sdtPr>
          <w:sdtEndPr/>
          <w:sdtContent>
            <w:tc>
              <w:tcPr>
                <w:tcW w:w="5206" w:type="dxa"/>
              </w:tcPr>
              <w:p w14:paraId="4204AC9B" w14:textId="25485B47"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F7D5E4A" w14:textId="77777777" w:rsidTr="003B51D6">
        <w:trPr>
          <w:cantSplit/>
        </w:trPr>
        <w:sdt>
          <w:sdtPr>
            <w:rPr>
              <w:rFonts w:ascii="Myriad Pro" w:hAnsi="Myriad Pro"/>
            </w:rPr>
            <w:id w:val="-185979746"/>
            <w14:checkbox>
              <w14:checked w14:val="0"/>
              <w14:checkedState w14:val="0050" w14:font="Wingdings 2"/>
              <w14:uncheckedState w14:val="2610" w14:font="MS Gothic"/>
            </w14:checkbox>
          </w:sdtPr>
          <w:sdtEndPr/>
          <w:sdtContent>
            <w:tc>
              <w:tcPr>
                <w:tcW w:w="990" w:type="dxa"/>
              </w:tcPr>
              <w:p w14:paraId="6733950A" w14:textId="000FE89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0E988A2" w14:textId="75BF2FC2" w:rsidR="00F209E8" w:rsidRPr="00352406" w:rsidRDefault="00F209E8" w:rsidP="00F209E8">
            <w:pPr>
              <w:rPr>
                <w:rFonts w:ascii="Myriad Pro" w:hAnsi="Myriad Pro"/>
              </w:rPr>
            </w:pPr>
            <w:r w:rsidRPr="00352406">
              <w:rPr>
                <w:rFonts w:ascii="Myriad Pro" w:hAnsi="Myriad Pro"/>
              </w:rPr>
              <w:t>The CCBHC has policies or procedures ensuring: (1) services will not be denied to those who do not live in the catchment area (if there is one), including provision of crisis services, provision of other services, and coordination and follow</w:t>
            </w:r>
            <w:r w:rsidRPr="00352406">
              <w:rPr>
                <w:rFonts w:ascii="Cambria Math" w:hAnsi="Cambria Math" w:cs="Cambria Math"/>
              </w:rPr>
              <w:t>‐</w:t>
            </w:r>
            <w:r w:rsidRPr="00352406">
              <w:rPr>
                <w:rFonts w:ascii="Myriad Pro" w:hAnsi="Myriad Pro"/>
              </w:rPr>
              <w:t>up with providers in the individual</w:t>
            </w:r>
            <w:r w:rsidRPr="00352406">
              <w:rPr>
                <w:rFonts w:ascii="Myriad Pro" w:hAnsi="Myriad Pro" w:cs="Gill Sans MT"/>
              </w:rPr>
              <w:t>’</w:t>
            </w:r>
            <w:r w:rsidRPr="00352406">
              <w:rPr>
                <w:rFonts w:ascii="Myriad Pro" w:hAnsi="Myriad Pro"/>
              </w:rPr>
              <w:t>s catchment area; and (2) services will be available for consumers living in the CCBHC catchment area but who are distant from the CCBHC.</w:t>
            </w:r>
          </w:p>
        </w:tc>
        <w:sdt>
          <w:sdtPr>
            <w:rPr>
              <w:rFonts w:ascii="Myriad Pro" w:hAnsi="Myriad Pro"/>
            </w:rPr>
            <w:id w:val="564457068"/>
            <w:placeholder>
              <w:docPart w:val="B33DDEC57860468FABA1326E03CF0325"/>
            </w:placeholder>
            <w:showingPlcHdr/>
          </w:sdtPr>
          <w:sdtEndPr/>
          <w:sdtContent>
            <w:tc>
              <w:tcPr>
                <w:tcW w:w="5206" w:type="dxa"/>
              </w:tcPr>
              <w:p w14:paraId="53D43836" w14:textId="1ADD3A0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7DD8A4F" w14:textId="77777777" w:rsidTr="003B51D6">
        <w:trPr>
          <w:cantSplit/>
        </w:trPr>
        <w:tc>
          <w:tcPr>
            <w:tcW w:w="12586" w:type="dxa"/>
            <w:gridSpan w:val="4"/>
          </w:tcPr>
          <w:p w14:paraId="32A55B7D" w14:textId="77777777" w:rsidR="00C868E1" w:rsidRDefault="00C868E1" w:rsidP="00F209E8">
            <w:pPr>
              <w:rPr>
                <w:rFonts w:ascii="Myriad Pro" w:hAnsi="Myriad Pro"/>
                <w:b/>
                <w:bCs/>
                <w:sz w:val="24"/>
                <w:szCs w:val="24"/>
              </w:rPr>
            </w:pPr>
          </w:p>
          <w:p w14:paraId="41F53ACC" w14:textId="49754358" w:rsidR="00F209E8" w:rsidRPr="00352406" w:rsidRDefault="00F209E8" w:rsidP="00F209E8">
            <w:pPr>
              <w:rPr>
                <w:rFonts w:ascii="Myriad Pro" w:hAnsi="Myriad Pro"/>
              </w:rPr>
            </w:pPr>
            <w:r w:rsidRPr="00AE557B">
              <w:rPr>
                <w:rFonts w:ascii="Myriad Pro" w:hAnsi="Myriad Pro"/>
                <w:b/>
                <w:bCs/>
                <w:sz w:val="24"/>
                <w:szCs w:val="24"/>
              </w:rPr>
              <w:t>Program Requirement 3: Care Coordination</w:t>
            </w:r>
          </w:p>
        </w:tc>
      </w:tr>
      <w:tr w:rsidR="00F209E8" w:rsidRPr="00352406" w14:paraId="794772BB" w14:textId="77777777" w:rsidTr="003B51D6">
        <w:trPr>
          <w:cantSplit/>
        </w:trPr>
        <w:tc>
          <w:tcPr>
            <w:tcW w:w="12586" w:type="dxa"/>
            <w:gridSpan w:val="4"/>
          </w:tcPr>
          <w:p w14:paraId="4DA620DC" w14:textId="22CB9BAE" w:rsidR="00F209E8" w:rsidRPr="00352406" w:rsidRDefault="00F209E8" w:rsidP="00F209E8">
            <w:pPr>
              <w:rPr>
                <w:rFonts w:ascii="Myriad Pro" w:hAnsi="Myriad Pro"/>
              </w:rPr>
            </w:pPr>
            <w:r w:rsidRPr="00352406">
              <w:rPr>
                <w:rFonts w:ascii="Myriad Pro" w:hAnsi="Myriad Pro"/>
                <w:b/>
                <w:bCs/>
              </w:rPr>
              <w:t>Criteria 3.A. General Requirements of Care Coordination</w:t>
            </w:r>
          </w:p>
        </w:tc>
      </w:tr>
      <w:tr w:rsidR="00F209E8" w:rsidRPr="00352406" w14:paraId="22133085" w14:textId="77777777" w:rsidTr="003B51D6">
        <w:trPr>
          <w:cantSplit/>
        </w:trPr>
        <w:sdt>
          <w:sdtPr>
            <w:rPr>
              <w:rFonts w:ascii="Myriad Pro" w:hAnsi="Myriad Pro"/>
            </w:rPr>
            <w:id w:val="1330704950"/>
            <w14:checkbox>
              <w14:checked w14:val="0"/>
              <w14:checkedState w14:val="0050" w14:font="Wingdings 2"/>
              <w14:uncheckedState w14:val="2610" w14:font="MS Gothic"/>
            </w14:checkbox>
          </w:sdtPr>
          <w:sdtEndPr/>
          <w:sdtContent>
            <w:tc>
              <w:tcPr>
                <w:tcW w:w="990" w:type="dxa"/>
              </w:tcPr>
              <w:p w14:paraId="450975D5" w14:textId="2F45C136"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6FA36A3" w14:textId="04B913DB" w:rsidR="00F209E8" w:rsidRPr="00352406" w:rsidRDefault="00F209E8" w:rsidP="00F209E8">
            <w:pPr>
              <w:rPr>
                <w:rFonts w:ascii="Myriad Pro" w:hAnsi="Myriad Pro"/>
              </w:rPr>
            </w:pPr>
            <w:r w:rsidRPr="00352406">
              <w:rPr>
                <w:rFonts w:ascii="Myriad Pro" w:hAnsi="Myriad Pro"/>
              </w:rPr>
              <w:t>The CCBHC coordinates care across the spectrum of health services, including access to high</w:t>
            </w:r>
            <w:r w:rsidRPr="00352406">
              <w:rPr>
                <w:rFonts w:ascii="Cambria Math" w:hAnsi="Cambria Math" w:cs="Cambria Math"/>
              </w:rPr>
              <w:t>‐</w:t>
            </w:r>
            <w:r w:rsidRPr="00352406">
              <w:rPr>
                <w:rFonts w:ascii="Myriad Pro" w:hAnsi="Myriad Pro"/>
              </w:rPr>
              <w:t>quality physical health (both acute and chronic) and behavioral health care, as well as social services, housing, educational systems, and employment opportunities as necessary to facilitate wellness and recovery of the whole person.</w:t>
            </w:r>
          </w:p>
        </w:tc>
        <w:sdt>
          <w:sdtPr>
            <w:rPr>
              <w:rFonts w:ascii="Myriad Pro" w:hAnsi="Myriad Pro"/>
            </w:rPr>
            <w:id w:val="620729507"/>
            <w:placeholder>
              <w:docPart w:val="C840EAFA016243D088BF12DCE41D9523"/>
            </w:placeholder>
            <w:showingPlcHdr/>
          </w:sdtPr>
          <w:sdtEndPr/>
          <w:sdtContent>
            <w:tc>
              <w:tcPr>
                <w:tcW w:w="5206" w:type="dxa"/>
              </w:tcPr>
              <w:p w14:paraId="08BEFD97" w14:textId="3E570C1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2AD77B1" w14:textId="77777777" w:rsidTr="003B51D6">
        <w:trPr>
          <w:cantSplit/>
        </w:trPr>
        <w:sdt>
          <w:sdtPr>
            <w:rPr>
              <w:rFonts w:ascii="Myriad Pro" w:hAnsi="Myriad Pro"/>
            </w:rPr>
            <w:id w:val="2033218892"/>
            <w14:checkbox>
              <w14:checked w14:val="0"/>
              <w14:checkedState w14:val="0050" w14:font="Wingdings 2"/>
              <w14:uncheckedState w14:val="2610" w14:font="MS Gothic"/>
            </w14:checkbox>
          </w:sdtPr>
          <w:sdtEndPr/>
          <w:sdtContent>
            <w:tc>
              <w:tcPr>
                <w:tcW w:w="990" w:type="dxa"/>
              </w:tcPr>
              <w:p w14:paraId="55392DAA" w14:textId="27E99D2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D99BA50" w14:textId="5E71B2A8" w:rsidR="00F209E8" w:rsidRPr="00352406" w:rsidRDefault="00F209E8" w:rsidP="00F209E8">
            <w:pPr>
              <w:rPr>
                <w:rFonts w:ascii="Myriad Pro" w:hAnsi="Myriad Pro"/>
              </w:rPr>
            </w:pPr>
            <w:r w:rsidRPr="00352406">
              <w:rPr>
                <w:rFonts w:ascii="Myriad Pro" w:hAnsi="Myriad Pro"/>
              </w:rPr>
              <w:t>The CCBHC has procedures in place that comply with HIPAA, 42 CFR Part 2, requirements specific to minors, and other privacy and confidentiality requirements of state or federal law addressing care coordination and in interactions with the DCOs,</w:t>
            </w:r>
          </w:p>
        </w:tc>
        <w:sdt>
          <w:sdtPr>
            <w:rPr>
              <w:rFonts w:ascii="Myriad Pro" w:hAnsi="Myriad Pro"/>
            </w:rPr>
            <w:id w:val="193652631"/>
            <w:placeholder>
              <w:docPart w:val="0ED773D387584EF7BA87D84B32CB2D8D"/>
            </w:placeholder>
            <w:showingPlcHdr/>
          </w:sdtPr>
          <w:sdtEndPr/>
          <w:sdtContent>
            <w:tc>
              <w:tcPr>
                <w:tcW w:w="5206" w:type="dxa"/>
              </w:tcPr>
              <w:p w14:paraId="0F66B7FF" w14:textId="6E043AC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E834E22" w14:textId="77777777" w:rsidTr="003B51D6">
        <w:trPr>
          <w:cantSplit/>
        </w:trPr>
        <w:sdt>
          <w:sdtPr>
            <w:rPr>
              <w:rFonts w:ascii="Myriad Pro" w:hAnsi="Myriad Pro"/>
            </w:rPr>
            <w:id w:val="2047945603"/>
            <w14:checkbox>
              <w14:checked w14:val="0"/>
              <w14:checkedState w14:val="0050" w14:font="Wingdings 2"/>
              <w14:uncheckedState w14:val="2610" w14:font="MS Gothic"/>
            </w14:checkbox>
          </w:sdtPr>
          <w:sdtEndPr/>
          <w:sdtContent>
            <w:tc>
              <w:tcPr>
                <w:tcW w:w="990" w:type="dxa"/>
              </w:tcPr>
              <w:p w14:paraId="03D5BB23" w14:textId="4928C1A1"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978EEAE" w14:textId="1D94DFE0" w:rsidR="00F209E8" w:rsidRPr="00352406" w:rsidRDefault="00F209E8" w:rsidP="00F209E8">
            <w:pPr>
              <w:rPr>
                <w:rFonts w:ascii="Myriad Pro" w:hAnsi="Myriad Pro"/>
              </w:rPr>
            </w:pPr>
            <w:r w:rsidRPr="00352406">
              <w:rPr>
                <w:rFonts w:ascii="Myriad Pro" w:hAnsi="Myriad Pro"/>
              </w:rPr>
              <w:t>The CCBHC has policies and/or procedures in place to encourage participation by family members and others important to the consumer in care coordination, subject to privacy and confidentiality requirements and subject to consumer consent.</w:t>
            </w:r>
          </w:p>
        </w:tc>
        <w:sdt>
          <w:sdtPr>
            <w:rPr>
              <w:rFonts w:ascii="Myriad Pro" w:hAnsi="Myriad Pro"/>
            </w:rPr>
            <w:id w:val="-604581756"/>
            <w:placeholder>
              <w:docPart w:val="9DA8A694066E461AA88968AB60F0D27E"/>
            </w:placeholder>
            <w:showingPlcHdr/>
          </w:sdtPr>
          <w:sdtEndPr/>
          <w:sdtContent>
            <w:tc>
              <w:tcPr>
                <w:tcW w:w="5206" w:type="dxa"/>
              </w:tcPr>
              <w:p w14:paraId="360FFDAB" w14:textId="139E8B2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3D292C2" w14:textId="77777777" w:rsidTr="003B51D6">
        <w:trPr>
          <w:cantSplit/>
        </w:trPr>
        <w:sdt>
          <w:sdtPr>
            <w:rPr>
              <w:rFonts w:ascii="Myriad Pro" w:hAnsi="Myriad Pro"/>
            </w:rPr>
            <w:id w:val="-215196036"/>
            <w14:checkbox>
              <w14:checked w14:val="0"/>
              <w14:checkedState w14:val="0050" w14:font="Wingdings 2"/>
              <w14:uncheckedState w14:val="2610" w14:font="MS Gothic"/>
            </w14:checkbox>
          </w:sdtPr>
          <w:sdtEndPr/>
          <w:sdtContent>
            <w:tc>
              <w:tcPr>
                <w:tcW w:w="990" w:type="dxa"/>
              </w:tcPr>
              <w:p w14:paraId="2E592CFE" w14:textId="00C96477"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E1FE06B" w14:textId="109679F1" w:rsidR="00F209E8" w:rsidRPr="00352406" w:rsidRDefault="00F209E8" w:rsidP="00F209E8">
            <w:pPr>
              <w:rPr>
                <w:rFonts w:ascii="Myriad Pro" w:hAnsi="Myriad Pro"/>
              </w:rPr>
            </w:pPr>
            <w:r w:rsidRPr="00352406">
              <w:rPr>
                <w:rFonts w:ascii="Myriad Pro" w:hAnsi="Myriad Pro"/>
              </w:rPr>
              <w:t>The CCBHC has policies and procedures in to assist consumers and families of children and adolescents in obtaining appointments and keeping the appointment when there is a referral to an outside provider, subject to privacy and confidentiality requirements and consistent with consumer preference and need.</w:t>
            </w:r>
          </w:p>
        </w:tc>
        <w:sdt>
          <w:sdtPr>
            <w:rPr>
              <w:rFonts w:ascii="Myriad Pro" w:hAnsi="Myriad Pro"/>
            </w:rPr>
            <w:id w:val="-554157681"/>
            <w:placeholder>
              <w:docPart w:val="F62C304C6E4549BCBD8339B1007F0DAD"/>
            </w:placeholder>
            <w:showingPlcHdr/>
          </w:sdtPr>
          <w:sdtEndPr/>
          <w:sdtContent>
            <w:tc>
              <w:tcPr>
                <w:tcW w:w="5206" w:type="dxa"/>
              </w:tcPr>
              <w:p w14:paraId="1D7F32F5" w14:textId="001050A0"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1C3BC08" w14:textId="77777777" w:rsidTr="003B51D6">
        <w:trPr>
          <w:cantSplit/>
        </w:trPr>
        <w:sdt>
          <w:sdtPr>
            <w:rPr>
              <w:rFonts w:ascii="Myriad Pro" w:hAnsi="Myriad Pro"/>
            </w:rPr>
            <w:id w:val="-819191161"/>
            <w14:checkbox>
              <w14:checked w14:val="0"/>
              <w14:checkedState w14:val="0050" w14:font="Wingdings 2"/>
              <w14:uncheckedState w14:val="2610" w14:font="MS Gothic"/>
            </w14:checkbox>
          </w:sdtPr>
          <w:sdtEndPr/>
          <w:sdtContent>
            <w:tc>
              <w:tcPr>
                <w:tcW w:w="990" w:type="dxa"/>
              </w:tcPr>
              <w:p w14:paraId="3054E755" w14:textId="7006450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43B6CF6" w14:textId="28375A06" w:rsidR="00F209E8" w:rsidRPr="00352406" w:rsidRDefault="00F209E8" w:rsidP="00F209E8">
            <w:pPr>
              <w:rPr>
                <w:rFonts w:ascii="Myriad Pro" w:hAnsi="Myriad Pro"/>
              </w:rPr>
            </w:pPr>
            <w:r w:rsidRPr="00352406">
              <w:rPr>
                <w:rFonts w:ascii="Myriad Pro" w:hAnsi="Myriad Pro"/>
              </w:rPr>
              <w:t>The CCBHC has procedures for medication reconciliation with other providers.</w:t>
            </w:r>
          </w:p>
        </w:tc>
        <w:sdt>
          <w:sdtPr>
            <w:rPr>
              <w:rFonts w:ascii="Myriad Pro" w:hAnsi="Myriad Pro"/>
            </w:rPr>
            <w:id w:val="-944382715"/>
            <w:placeholder>
              <w:docPart w:val="298574C916B9459499AFD1E572EBAF3F"/>
            </w:placeholder>
            <w:showingPlcHdr/>
          </w:sdtPr>
          <w:sdtEndPr/>
          <w:sdtContent>
            <w:tc>
              <w:tcPr>
                <w:tcW w:w="5206" w:type="dxa"/>
              </w:tcPr>
              <w:p w14:paraId="6569AAA0" w14:textId="2D1E6E7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A59355F" w14:textId="77777777" w:rsidTr="003B51D6">
        <w:trPr>
          <w:cantSplit/>
        </w:trPr>
        <w:tc>
          <w:tcPr>
            <w:tcW w:w="12586" w:type="dxa"/>
            <w:gridSpan w:val="4"/>
          </w:tcPr>
          <w:p w14:paraId="6818614A" w14:textId="4E9F4717" w:rsidR="00F209E8" w:rsidRPr="00352406" w:rsidRDefault="00F209E8" w:rsidP="00F209E8">
            <w:pPr>
              <w:rPr>
                <w:rFonts w:ascii="Myriad Pro" w:hAnsi="Myriad Pro"/>
              </w:rPr>
            </w:pPr>
            <w:r w:rsidRPr="00352406">
              <w:rPr>
                <w:rFonts w:ascii="Myriad Pro" w:hAnsi="Myriad Pro"/>
                <w:b/>
                <w:bCs/>
              </w:rPr>
              <w:t>Criteria 3.B. Care Coordination and Other Health Information Systems</w:t>
            </w:r>
          </w:p>
        </w:tc>
      </w:tr>
      <w:tr w:rsidR="00F209E8" w:rsidRPr="00352406" w14:paraId="4B1F650F" w14:textId="77777777" w:rsidTr="003B51D6">
        <w:trPr>
          <w:cantSplit/>
        </w:trPr>
        <w:sdt>
          <w:sdtPr>
            <w:rPr>
              <w:rFonts w:ascii="Myriad Pro" w:hAnsi="Myriad Pro"/>
            </w:rPr>
            <w:id w:val="1386152503"/>
            <w14:checkbox>
              <w14:checked w14:val="0"/>
              <w14:checkedState w14:val="0050" w14:font="Wingdings 2"/>
              <w14:uncheckedState w14:val="2610" w14:font="MS Gothic"/>
            </w14:checkbox>
          </w:sdtPr>
          <w:sdtEndPr/>
          <w:sdtContent>
            <w:tc>
              <w:tcPr>
                <w:tcW w:w="990" w:type="dxa"/>
              </w:tcPr>
              <w:p w14:paraId="1B612227" w14:textId="191AD09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868052F" w14:textId="2817CBB9" w:rsidR="00F209E8" w:rsidRPr="00352406" w:rsidRDefault="00F209E8" w:rsidP="00F209E8">
            <w:pPr>
              <w:rPr>
                <w:rFonts w:ascii="Myriad Pro" w:hAnsi="Myriad Pro"/>
              </w:rPr>
            </w:pPr>
            <w:r w:rsidRPr="00352406">
              <w:rPr>
                <w:rFonts w:ascii="Myriad Pro" w:hAnsi="Myriad Pro"/>
              </w:rPr>
              <w:t>The CCBHC has health information technology (HIT) systems in place that (1) include EHRs; (2) can capture demographic information, diagnoses, and medication lists; (3) provide clinical decision support; and (4) can electronically transmit prescriptions to the pharmacy.</w:t>
            </w:r>
          </w:p>
        </w:tc>
        <w:sdt>
          <w:sdtPr>
            <w:rPr>
              <w:rFonts w:ascii="Myriad Pro" w:hAnsi="Myriad Pro"/>
            </w:rPr>
            <w:id w:val="1663278835"/>
            <w:placeholder>
              <w:docPart w:val="1D5292A45D634CD1983EB25778DD4409"/>
            </w:placeholder>
            <w:showingPlcHdr/>
          </w:sdtPr>
          <w:sdtEndPr/>
          <w:sdtContent>
            <w:tc>
              <w:tcPr>
                <w:tcW w:w="5206" w:type="dxa"/>
              </w:tcPr>
              <w:p w14:paraId="7CD9D077" w14:textId="7CF5FBAE"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B9EC0F9" w14:textId="77777777" w:rsidTr="003B51D6">
        <w:trPr>
          <w:cantSplit/>
        </w:trPr>
        <w:sdt>
          <w:sdtPr>
            <w:rPr>
              <w:rFonts w:ascii="Myriad Pro" w:hAnsi="Myriad Pro"/>
            </w:rPr>
            <w:id w:val="-63338610"/>
            <w14:checkbox>
              <w14:checked w14:val="0"/>
              <w14:checkedState w14:val="0050" w14:font="Wingdings 2"/>
              <w14:uncheckedState w14:val="2610" w14:font="MS Gothic"/>
            </w14:checkbox>
          </w:sdtPr>
          <w:sdtEndPr/>
          <w:sdtContent>
            <w:tc>
              <w:tcPr>
                <w:tcW w:w="990" w:type="dxa"/>
              </w:tcPr>
              <w:p w14:paraId="0E74C5CC" w14:textId="5DCC089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C6C63C3" w14:textId="77777777" w:rsidR="00F209E8" w:rsidRDefault="00F209E8" w:rsidP="00F209E8">
            <w:pPr>
              <w:rPr>
                <w:rFonts w:ascii="Myriad Pro" w:hAnsi="Myriad Pro"/>
              </w:rPr>
            </w:pPr>
            <w:r w:rsidRPr="00352406">
              <w:rPr>
                <w:rFonts w:ascii="Myriad Pro" w:hAnsi="Myriad Pro"/>
              </w:rPr>
              <w:t>CCBHC HIT systems allow reporting on data and quality measures required by the criteria.</w:t>
            </w:r>
          </w:p>
          <w:p w14:paraId="30D4D251" w14:textId="183034F5" w:rsidR="00F209E8" w:rsidRPr="00352406" w:rsidRDefault="00F209E8" w:rsidP="00F209E8">
            <w:pPr>
              <w:rPr>
                <w:rFonts w:ascii="Myriad Pro" w:hAnsi="Myriad Pro"/>
              </w:rPr>
            </w:pPr>
          </w:p>
        </w:tc>
        <w:sdt>
          <w:sdtPr>
            <w:rPr>
              <w:rFonts w:ascii="Myriad Pro" w:hAnsi="Myriad Pro"/>
            </w:rPr>
            <w:id w:val="1547025447"/>
            <w:placeholder>
              <w:docPart w:val="332F180B341941BC8D8E55A993703286"/>
            </w:placeholder>
            <w:showingPlcHdr/>
          </w:sdtPr>
          <w:sdtEndPr/>
          <w:sdtContent>
            <w:tc>
              <w:tcPr>
                <w:tcW w:w="5206" w:type="dxa"/>
              </w:tcPr>
              <w:p w14:paraId="499A32E1" w14:textId="5E97CEE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06B1E5D" w14:textId="77777777" w:rsidTr="003B51D6">
        <w:trPr>
          <w:cantSplit/>
        </w:trPr>
        <w:sdt>
          <w:sdtPr>
            <w:rPr>
              <w:rFonts w:ascii="Myriad Pro" w:hAnsi="Myriad Pro"/>
            </w:rPr>
            <w:id w:val="558832149"/>
            <w14:checkbox>
              <w14:checked w14:val="0"/>
              <w14:checkedState w14:val="0050" w14:font="Wingdings 2"/>
              <w14:uncheckedState w14:val="2610" w14:font="MS Gothic"/>
            </w14:checkbox>
          </w:sdtPr>
          <w:sdtEndPr/>
          <w:sdtContent>
            <w:tc>
              <w:tcPr>
                <w:tcW w:w="990" w:type="dxa"/>
              </w:tcPr>
              <w:p w14:paraId="545DE520" w14:textId="6CF21D77"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12BE035" w14:textId="4606F194" w:rsidR="00F209E8" w:rsidRPr="00352406" w:rsidRDefault="00F209E8" w:rsidP="00F209E8">
            <w:pPr>
              <w:rPr>
                <w:rFonts w:ascii="Myriad Pro" w:hAnsi="Myriad Pro"/>
              </w:rPr>
            </w:pPr>
            <w:r w:rsidRPr="00352406">
              <w:rPr>
                <w:rFonts w:ascii="Myriad Pro" w:hAnsi="Myriad Pro"/>
              </w:rPr>
              <w:t xml:space="preserve">The CCBHC has plans in place to use the HIT system to conduct activities such as population health management, quality improvement, disparity reduction, </w:t>
            </w:r>
            <w:proofErr w:type="gramStart"/>
            <w:r w:rsidRPr="00352406">
              <w:rPr>
                <w:rFonts w:ascii="Myriad Pro" w:hAnsi="Myriad Pro"/>
              </w:rPr>
              <w:t>outreach</w:t>
            </w:r>
            <w:proofErr w:type="gramEnd"/>
            <w:r w:rsidRPr="00352406">
              <w:rPr>
                <w:rFonts w:ascii="Myriad Pro" w:hAnsi="Myriad Pro"/>
              </w:rPr>
              <w:t xml:space="preserve"> and research. [If a CCBHC HIT system is being newly established, it is certified to accomplish the activities above]</w:t>
            </w:r>
          </w:p>
        </w:tc>
        <w:sdt>
          <w:sdtPr>
            <w:rPr>
              <w:rFonts w:ascii="Myriad Pro" w:hAnsi="Myriad Pro"/>
            </w:rPr>
            <w:id w:val="2039460810"/>
            <w:placeholder>
              <w:docPart w:val="CED7894736D24DC5B9563F774138F3A4"/>
            </w:placeholder>
            <w:showingPlcHdr/>
          </w:sdtPr>
          <w:sdtEndPr/>
          <w:sdtContent>
            <w:tc>
              <w:tcPr>
                <w:tcW w:w="5206" w:type="dxa"/>
              </w:tcPr>
              <w:p w14:paraId="24209118" w14:textId="791EF1C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3908035" w14:textId="77777777" w:rsidTr="003B51D6">
        <w:trPr>
          <w:cantSplit/>
        </w:trPr>
        <w:tc>
          <w:tcPr>
            <w:tcW w:w="990" w:type="dxa"/>
          </w:tcPr>
          <w:sdt>
            <w:sdtPr>
              <w:rPr>
                <w:rFonts w:ascii="Myriad Pro" w:hAnsi="Myriad Pro"/>
              </w:rPr>
              <w:id w:val="-471979004"/>
              <w14:checkbox>
                <w14:checked w14:val="0"/>
                <w14:checkedState w14:val="0050" w14:font="Wingdings 2"/>
                <w14:uncheckedState w14:val="2610" w14:font="MS Gothic"/>
              </w14:checkbox>
            </w:sdtPr>
            <w:sdtEndPr/>
            <w:sdtContent>
              <w:p w14:paraId="7B389AF0" w14:textId="779C768B" w:rsidR="00F209E8" w:rsidRPr="00352406" w:rsidRDefault="00F209E8" w:rsidP="00F209E8">
                <w:pPr>
                  <w:rPr>
                    <w:rFonts w:ascii="Myriad Pro" w:hAnsi="Myriad Pro"/>
                  </w:rPr>
                </w:pPr>
                <w:r>
                  <w:rPr>
                    <w:rFonts w:ascii="MS Gothic" w:eastAsia="MS Gothic" w:hAnsi="MS Gothic" w:hint="eastAsia"/>
                  </w:rPr>
                  <w:t>☐</w:t>
                </w:r>
              </w:p>
            </w:sdtContent>
          </w:sdt>
        </w:tc>
        <w:tc>
          <w:tcPr>
            <w:tcW w:w="6390" w:type="dxa"/>
            <w:gridSpan w:val="2"/>
          </w:tcPr>
          <w:p w14:paraId="459CEDBC" w14:textId="28AB6F6C" w:rsidR="00F209E8" w:rsidRPr="00352406" w:rsidRDefault="00F209E8" w:rsidP="00F209E8">
            <w:pPr>
              <w:rPr>
                <w:rFonts w:ascii="Myriad Pro" w:hAnsi="Myriad Pro"/>
              </w:rPr>
            </w:pPr>
            <w:r w:rsidRPr="00352406">
              <w:rPr>
                <w:rFonts w:ascii="Myriad Pro" w:hAnsi="Myriad Pro"/>
              </w:rPr>
              <w:t>The CCBHC has a plan in place to improve care coordination between the CCBHC and DCOs using HIT. The plan should include how the CCBHC can support electronic health information exchange to improve care transitions to and from the CCBHC using the HIT system they have or are developing related to transitions of care.</w:t>
            </w:r>
          </w:p>
        </w:tc>
        <w:sdt>
          <w:sdtPr>
            <w:rPr>
              <w:rFonts w:ascii="Myriad Pro" w:hAnsi="Myriad Pro"/>
            </w:rPr>
            <w:id w:val="-964431695"/>
            <w:placeholder>
              <w:docPart w:val="FB13B1ED0325409CB9006182A2D95598"/>
            </w:placeholder>
            <w:showingPlcHdr/>
          </w:sdtPr>
          <w:sdtEndPr/>
          <w:sdtContent>
            <w:tc>
              <w:tcPr>
                <w:tcW w:w="5206" w:type="dxa"/>
              </w:tcPr>
              <w:p w14:paraId="67E97DEB" w14:textId="658BA34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A85A984" w14:textId="77777777" w:rsidTr="003B51D6">
        <w:trPr>
          <w:cantSplit/>
        </w:trPr>
        <w:tc>
          <w:tcPr>
            <w:tcW w:w="12586" w:type="dxa"/>
            <w:gridSpan w:val="4"/>
          </w:tcPr>
          <w:p w14:paraId="2E771C4E" w14:textId="69F31A66" w:rsidR="00F209E8" w:rsidRPr="00352406" w:rsidRDefault="00F209E8" w:rsidP="00F209E8">
            <w:pPr>
              <w:rPr>
                <w:rFonts w:ascii="Myriad Pro" w:hAnsi="Myriad Pro"/>
              </w:rPr>
            </w:pPr>
            <w:r w:rsidRPr="00352406">
              <w:rPr>
                <w:rFonts w:ascii="Myriad Pro" w:hAnsi="Myriad Pro"/>
                <w:b/>
                <w:bCs/>
              </w:rPr>
              <w:t>Criteria 3.C. Care Coordination Agreements</w:t>
            </w:r>
          </w:p>
        </w:tc>
      </w:tr>
      <w:tr w:rsidR="00F209E8" w:rsidRPr="00352406" w14:paraId="61055D58" w14:textId="77777777" w:rsidTr="003B51D6">
        <w:trPr>
          <w:cantSplit/>
        </w:trPr>
        <w:sdt>
          <w:sdtPr>
            <w:rPr>
              <w:rFonts w:ascii="Myriad Pro" w:hAnsi="Myriad Pro"/>
            </w:rPr>
            <w:id w:val="-508603159"/>
            <w14:checkbox>
              <w14:checked w14:val="0"/>
              <w14:checkedState w14:val="0050" w14:font="Wingdings 2"/>
              <w14:uncheckedState w14:val="2610" w14:font="MS Gothic"/>
            </w14:checkbox>
          </w:sdtPr>
          <w:sdtEndPr/>
          <w:sdtContent>
            <w:tc>
              <w:tcPr>
                <w:tcW w:w="990" w:type="dxa"/>
              </w:tcPr>
              <w:p w14:paraId="64C4E3E0" w14:textId="6159B053"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066E7AE" w14:textId="0C032BDB" w:rsidR="00F209E8" w:rsidRPr="00352406" w:rsidRDefault="00F209E8" w:rsidP="00F209E8">
            <w:pPr>
              <w:rPr>
                <w:rFonts w:ascii="Myriad Pro" w:hAnsi="Myriad Pro"/>
              </w:rPr>
            </w:pPr>
            <w:r w:rsidRPr="00352406">
              <w:rPr>
                <w:rFonts w:ascii="Myriad Pro" w:hAnsi="Myriad Pro"/>
              </w:rPr>
              <w:t>CCBHCs are expected to work towards formal agreements (contract, Memorandum of Agreement (MOA), or Memorandum of Understanding (MOU)) during the 2-year grant period but should at least have some informal agreement (letter of support, letter of agreement, or letter of commitment) with each entity at certification. The agreement must describe the parties’ mutual expectations and responsibilities related to care coordination.</w:t>
            </w:r>
          </w:p>
        </w:tc>
        <w:sdt>
          <w:sdtPr>
            <w:rPr>
              <w:rFonts w:ascii="Myriad Pro" w:hAnsi="Myriad Pro"/>
            </w:rPr>
            <w:id w:val="1402103618"/>
            <w:placeholder>
              <w:docPart w:val="CEF1AA33C9F944DB8BD9033726E4117B"/>
            </w:placeholder>
            <w:showingPlcHdr/>
          </w:sdtPr>
          <w:sdtEndPr/>
          <w:sdtContent>
            <w:tc>
              <w:tcPr>
                <w:tcW w:w="5206" w:type="dxa"/>
              </w:tcPr>
              <w:p w14:paraId="57BBF726" w14:textId="16E7CB05"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61F22DA" w14:textId="77777777" w:rsidTr="003B51D6">
        <w:trPr>
          <w:cantSplit/>
        </w:trPr>
        <w:sdt>
          <w:sdtPr>
            <w:rPr>
              <w:rFonts w:ascii="Myriad Pro" w:hAnsi="Myriad Pro"/>
            </w:rPr>
            <w:id w:val="2051795820"/>
            <w14:checkbox>
              <w14:checked w14:val="0"/>
              <w14:checkedState w14:val="0050" w14:font="Wingdings 2"/>
              <w14:uncheckedState w14:val="2610" w14:font="MS Gothic"/>
            </w14:checkbox>
          </w:sdtPr>
          <w:sdtEndPr/>
          <w:sdtContent>
            <w:tc>
              <w:tcPr>
                <w:tcW w:w="990" w:type="dxa"/>
              </w:tcPr>
              <w:p w14:paraId="794D7D6A" w14:textId="788897EE"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CD1529B" w14:textId="09177EF5" w:rsidR="00F209E8" w:rsidRPr="00352406" w:rsidRDefault="00F209E8" w:rsidP="00F209E8">
            <w:pPr>
              <w:rPr>
                <w:rFonts w:ascii="Myriad Pro" w:hAnsi="Myriad Pro"/>
              </w:rPr>
            </w:pPr>
            <w:r w:rsidRPr="00352406">
              <w:rPr>
                <w:rFonts w:ascii="Myriad Pro" w:hAnsi="Myriad Pro"/>
              </w:rPr>
              <w:t>The CCBHC has provisions for tracking consumers admitted to and discharged from these facilities (unless there is a formal transfer of care).</w:t>
            </w:r>
          </w:p>
        </w:tc>
        <w:sdt>
          <w:sdtPr>
            <w:rPr>
              <w:rFonts w:ascii="Myriad Pro" w:hAnsi="Myriad Pro"/>
            </w:rPr>
            <w:id w:val="-1914300567"/>
            <w:placeholder>
              <w:docPart w:val="D18EDB6B08C646D4BF50E2FD96268D92"/>
            </w:placeholder>
            <w:showingPlcHdr/>
          </w:sdtPr>
          <w:sdtEndPr/>
          <w:sdtContent>
            <w:tc>
              <w:tcPr>
                <w:tcW w:w="5206" w:type="dxa"/>
              </w:tcPr>
              <w:p w14:paraId="37294A96" w14:textId="1DD796A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F11BA06" w14:textId="77777777" w:rsidTr="003B51D6">
        <w:trPr>
          <w:cantSplit/>
        </w:trPr>
        <w:sdt>
          <w:sdtPr>
            <w:rPr>
              <w:rFonts w:ascii="Myriad Pro" w:hAnsi="Myriad Pro"/>
            </w:rPr>
            <w:id w:val="-1324048656"/>
            <w14:checkbox>
              <w14:checked w14:val="0"/>
              <w14:checkedState w14:val="0050" w14:font="Wingdings 2"/>
              <w14:uncheckedState w14:val="2610" w14:font="MS Gothic"/>
            </w14:checkbox>
          </w:sdtPr>
          <w:sdtEndPr/>
          <w:sdtContent>
            <w:tc>
              <w:tcPr>
                <w:tcW w:w="990" w:type="dxa"/>
              </w:tcPr>
              <w:p w14:paraId="3388CE2D" w14:textId="678F2D59"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25A6B0B" w14:textId="5623021E" w:rsidR="00F209E8" w:rsidRPr="00352406" w:rsidRDefault="00F209E8" w:rsidP="00F209E8">
            <w:pPr>
              <w:rPr>
                <w:rFonts w:ascii="Myriad Pro" w:hAnsi="Myriad Pro"/>
              </w:rPr>
            </w:pPr>
            <w:r w:rsidRPr="00352406">
              <w:rPr>
                <w:rFonts w:ascii="Myriad Pro" w:hAnsi="Myriad Pro"/>
              </w:rPr>
              <w:t>The CCBHC has protocols for transitioning consumers from emergency departments and these other settings to a safe community setting, including transfer of medical records, prescriptions, active follow</w:t>
            </w:r>
            <w:r w:rsidRPr="00352406">
              <w:rPr>
                <w:rFonts w:ascii="Cambria Math" w:hAnsi="Cambria Math" w:cs="Cambria Math"/>
              </w:rPr>
              <w:t>‐</w:t>
            </w:r>
            <w:r w:rsidRPr="00352406">
              <w:rPr>
                <w:rFonts w:ascii="Myriad Pro" w:hAnsi="Myriad Pro"/>
              </w:rPr>
              <w:t xml:space="preserve"> up, and, where appropriate, a plan for suicide prevention and safety, and for provision of peer services.</w:t>
            </w:r>
          </w:p>
        </w:tc>
        <w:sdt>
          <w:sdtPr>
            <w:rPr>
              <w:rFonts w:ascii="Myriad Pro" w:hAnsi="Myriad Pro"/>
            </w:rPr>
            <w:id w:val="640079468"/>
            <w:placeholder>
              <w:docPart w:val="E663D955E40F4058A7AE00C2FAE114BE"/>
            </w:placeholder>
            <w:showingPlcHdr/>
          </w:sdtPr>
          <w:sdtEndPr/>
          <w:sdtContent>
            <w:tc>
              <w:tcPr>
                <w:tcW w:w="5206" w:type="dxa"/>
              </w:tcPr>
              <w:p w14:paraId="20712128" w14:textId="543FC833"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8372362" w14:textId="77777777" w:rsidTr="003B51D6">
        <w:trPr>
          <w:cantSplit/>
        </w:trPr>
        <w:sdt>
          <w:sdtPr>
            <w:rPr>
              <w:rFonts w:ascii="Myriad Pro" w:hAnsi="Myriad Pro"/>
            </w:rPr>
            <w:id w:val="-498041355"/>
            <w14:checkbox>
              <w14:checked w14:val="0"/>
              <w14:checkedState w14:val="0050" w14:font="Wingdings 2"/>
              <w14:uncheckedState w14:val="2610" w14:font="MS Gothic"/>
            </w14:checkbox>
          </w:sdtPr>
          <w:sdtEndPr/>
          <w:sdtContent>
            <w:tc>
              <w:tcPr>
                <w:tcW w:w="990" w:type="dxa"/>
              </w:tcPr>
              <w:p w14:paraId="561A5564" w14:textId="3CA65E2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B4AB5AB" w14:textId="49A64733" w:rsidR="00F209E8" w:rsidRPr="00352406" w:rsidRDefault="00F209E8" w:rsidP="00F209E8">
            <w:pPr>
              <w:rPr>
                <w:rFonts w:ascii="Myriad Pro" w:hAnsi="Myriad Pro"/>
              </w:rPr>
            </w:pPr>
            <w:r w:rsidRPr="00352406">
              <w:rPr>
                <w:rFonts w:ascii="Myriad Pro" w:hAnsi="Myriad Pro"/>
              </w:rPr>
              <w:t xml:space="preserve">The CCBHC has an agreement in place with community or regional services, supports, and providers. These include the following specified in the statute: schools; child welfare agencies; juvenile and criminal justice agencies and facilities, including drug, mental health, </w:t>
            </w:r>
            <w:proofErr w:type="gramStart"/>
            <w:r w:rsidRPr="00352406">
              <w:rPr>
                <w:rFonts w:ascii="Myriad Pro" w:hAnsi="Myriad Pro"/>
              </w:rPr>
              <w:t>veterans</w:t>
            </w:r>
            <w:proofErr w:type="gramEnd"/>
            <w:r w:rsidRPr="00352406">
              <w:rPr>
                <w:rFonts w:ascii="Myriad Pro" w:hAnsi="Myriad Pro"/>
              </w:rPr>
              <w:t xml:space="preserve"> and other specialty courts; Indian Health Service (IHS) youth regional treatment centers; state licensed and nationally accredited child placing agencies for therapeutic foster care service; and other social and human services. Also noted in the criteria as potentially relevant are the following: specialty providers of medications for treatment of opioid and alcohol dependence; suicide/crisis hotlines and warm lines; other IHS or tribal programs; homeless shelters; housing agencies; employment services systems; services for older adults, such as Aging and Disability Resource Centers; and other social and human services (e.g., domestic violence centers, pastoral services, grief counseling, Affordable Care Act navigators, food and transportation programs).</w:t>
            </w:r>
          </w:p>
        </w:tc>
        <w:sdt>
          <w:sdtPr>
            <w:rPr>
              <w:rFonts w:ascii="Myriad Pro" w:hAnsi="Myriad Pro"/>
            </w:rPr>
            <w:id w:val="1593505490"/>
            <w:placeholder>
              <w:docPart w:val="D12A70B251184C61B606DABB0BF3E678"/>
            </w:placeholder>
            <w:showingPlcHdr/>
          </w:sdtPr>
          <w:sdtEndPr/>
          <w:sdtContent>
            <w:tc>
              <w:tcPr>
                <w:tcW w:w="5206" w:type="dxa"/>
              </w:tcPr>
              <w:p w14:paraId="7F4DD6D2" w14:textId="7B6C302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E454A83" w14:textId="77777777" w:rsidTr="003B51D6">
        <w:trPr>
          <w:cantSplit/>
        </w:trPr>
        <w:sdt>
          <w:sdtPr>
            <w:rPr>
              <w:rFonts w:ascii="Myriad Pro" w:hAnsi="Myriad Pro"/>
            </w:rPr>
            <w:id w:val="2060895956"/>
            <w14:checkbox>
              <w14:checked w14:val="0"/>
              <w14:checkedState w14:val="0050" w14:font="Wingdings 2"/>
              <w14:uncheckedState w14:val="2610" w14:font="MS Gothic"/>
            </w14:checkbox>
          </w:sdtPr>
          <w:sdtEndPr/>
          <w:sdtContent>
            <w:tc>
              <w:tcPr>
                <w:tcW w:w="990" w:type="dxa"/>
              </w:tcPr>
              <w:p w14:paraId="2655526D" w14:textId="12C0193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247E1B0" w14:textId="3E13F904" w:rsidR="00F209E8" w:rsidRPr="00352406" w:rsidRDefault="00F209E8" w:rsidP="00F209E8">
            <w:pPr>
              <w:rPr>
                <w:rFonts w:ascii="Myriad Pro" w:hAnsi="Myriad Pro"/>
              </w:rPr>
            </w:pPr>
            <w:r w:rsidRPr="00352406">
              <w:rPr>
                <w:rFonts w:ascii="Myriad Pro" w:hAnsi="Myriad Pro"/>
              </w:rPr>
              <w:t>The CCBHC has an agreement in place with the nearest Department of Veterans Affairs' medical center, independent clinic, drop</w:t>
            </w:r>
            <w:r w:rsidRPr="00352406">
              <w:rPr>
                <w:rFonts w:ascii="Cambria Math" w:hAnsi="Cambria Math" w:cs="Cambria Math"/>
              </w:rPr>
              <w:t>‐</w:t>
            </w:r>
            <w:r w:rsidRPr="00352406">
              <w:rPr>
                <w:rFonts w:ascii="Myriad Pro" w:hAnsi="Myriad Pro"/>
              </w:rPr>
              <w:t>in center, or other facility of the Department</w:t>
            </w:r>
          </w:p>
        </w:tc>
        <w:sdt>
          <w:sdtPr>
            <w:rPr>
              <w:rFonts w:ascii="Myriad Pro" w:hAnsi="Myriad Pro"/>
            </w:rPr>
            <w:id w:val="1466157335"/>
            <w:placeholder>
              <w:docPart w:val="978D9453F9C9444A8C4F1F31446820FE"/>
            </w:placeholder>
            <w:showingPlcHdr/>
          </w:sdtPr>
          <w:sdtEndPr/>
          <w:sdtContent>
            <w:tc>
              <w:tcPr>
                <w:tcW w:w="5206" w:type="dxa"/>
              </w:tcPr>
              <w:p w14:paraId="30DDF679" w14:textId="27BEBD8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4AC9606" w14:textId="77777777" w:rsidTr="003B51D6">
        <w:trPr>
          <w:cantSplit/>
        </w:trPr>
        <w:sdt>
          <w:sdtPr>
            <w:rPr>
              <w:rFonts w:ascii="Myriad Pro" w:hAnsi="Myriad Pro"/>
            </w:rPr>
            <w:id w:val="1977328907"/>
            <w14:checkbox>
              <w14:checked w14:val="0"/>
              <w14:checkedState w14:val="0050" w14:font="Wingdings 2"/>
              <w14:uncheckedState w14:val="2610" w14:font="MS Gothic"/>
            </w14:checkbox>
          </w:sdtPr>
          <w:sdtEndPr/>
          <w:sdtContent>
            <w:tc>
              <w:tcPr>
                <w:tcW w:w="990" w:type="dxa"/>
              </w:tcPr>
              <w:p w14:paraId="5348532A" w14:textId="031649B9"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8AB485A" w14:textId="49AB3F40" w:rsidR="00F209E8" w:rsidRPr="00352406" w:rsidRDefault="00F209E8" w:rsidP="00F209E8">
            <w:pPr>
              <w:rPr>
                <w:rFonts w:ascii="Myriad Pro" w:hAnsi="Myriad Pro"/>
              </w:rPr>
            </w:pPr>
            <w:r w:rsidRPr="00352406">
              <w:rPr>
                <w:rFonts w:ascii="Myriad Pro" w:hAnsi="Myriad Pro"/>
              </w:rPr>
              <w:t>The CCBHC explored agreements with each of the facilities of different types are nearby.</w:t>
            </w:r>
          </w:p>
        </w:tc>
        <w:sdt>
          <w:sdtPr>
            <w:rPr>
              <w:rFonts w:ascii="Myriad Pro" w:hAnsi="Myriad Pro"/>
            </w:rPr>
            <w:id w:val="413751179"/>
            <w:placeholder>
              <w:docPart w:val="1FEF15EC09464856B3E182A04DDBA310"/>
            </w:placeholder>
            <w:showingPlcHdr/>
          </w:sdtPr>
          <w:sdtEndPr/>
          <w:sdtContent>
            <w:tc>
              <w:tcPr>
                <w:tcW w:w="5206" w:type="dxa"/>
              </w:tcPr>
              <w:p w14:paraId="656812F8" w14:textId="4078FF1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BED1929" w14:textId="77777777" w:rsidTr="003B51D6">
        <w:trPr>
          <w:cantSplit/>
        </w:trPr>
        <w:sdt>
          <w:sdtPr>
            <w:rPr>
              <w:rFonts w:ascii="Myriad Pro" w:hAnsi="Myriad Pro"/>
            </w:rPr>
            <w:id w:val="-1575731267"/>
            <w14:checkbox>
              <w14:checked w14:val="0"/>
              <w14:checkedState w14:val="0050" w14:font="Wingdings 2"/>
              <w14:uncheckedState w14:val="2610" w14:font="MS Gothic"/>
            </w14:checkbox>
          </w:sdtPr>
          <w:sdtEndPr/>
          <w:sdtContent>
            <w:tc>
              <w:tcPr>
                <w:tcW w:w="990" w:type="dxa"/>
              </w:tcPr>
              <w:p w14:paraId="4C044D87" w14:textId="3FBC2B69"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C1F1CB7" w14:textId="601967AD" w:rsidR="00F209E8" w:rsidRPr="00352406" w:rsidRDefault="00F209E8" w:rsidP="00F209E8">
            <w:pPr>
              <w:rPr>
                <w:rFonts w:ascii="Myriad Pro" w:hAnsi="Myriad Pro"/>
              </w:rPr>
            </w:pPr>
            <w:r w:rsidRPr="00352406">
              <w:rPr>
                <w:rFonts w:ascii="Myriad Pro" w:hAnsi="Myriad Pro"/>
              </w:rPr>
              <w:t>The CCBHC has an agreement in place with inpatient acute</w:t>
            </w:r>
            <w:r w:rsidRPr="00352406">
              <w:rPr>
                <w:rFonts w:ascii="Cambria Math" w:hAnsi="Cambria Math" w:cs="Cambria Math"/>
              </w:rPr>
              <w:t>‐</w:t>
            </w:r>
            <w:r w:rsidRPr="00352406">
              <w:rPr>
                <w:rFonts w:ascii="Myriad Pro" w:hAnsi="Myriad Pro"/>
              </w:rPr>
              <w:t>care hospitals, including emergency departments, hospital outpatient clinics, urgent care centers, residential crisis settings, and substance use disorder treatment programs offering a continuum of care to include outpatient with induction services and maintenance treatment for MAT, intensive outpatient or partial hospital programs, or centers of excellence or those with a specialty in treating OUD and when clinically indicated inpatient and residential treatment programs.</w:t>
            </w:r>
          </w:p>
        </w:tc>
        <w:sdt>
          <w:sdtPr>
            <w:rPr>
              <w:rFonts w:ascii="Myriad Pro" w:hAnsi="Myriad Pro"/>
            </w:rPr>
            <w:id w:val="951122418"/>
            <w:placeholder>
              <w:docPart w:val="984ED9E3F64F4AE89BA86462E6E69E5D"/>
            </w:placeholder>
            <w:showingPlcHdr/>
          </w:sdtPr>
          <w:sdtEndPr/>
          <w:sdtContent>
            <w:tc>
              <w:tcPr>
                <w:tcW w:w="5206" w:type="dxa"/>
              </w:tcPr>
              <w:p w14:paraId="278A33AC" w14:textId="774A88E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E013BBB" w14:textId="77777777" w:rsidTr="003B51D6">
        <w:trPr>
          <w:cantSplit/>
        </w:trPr>
        <w:sdt>
          <w:sdtPr>
            <w:rPr>
              <w:rFonts w:ascii="Myriad Pro" w:hAnsi="Myriad Pro"/>
            </w:rPr>
            <w:id w:val="-1552987342"/>
            <w14:checkbox>
              <w14:checked w14:val="0"/>
              <w14:checkedState w14:val="0050" w14:font="Wingdings 2"/>
              <w14:uncheckedState w14:val="2610" w14:font="MS Gothic"/>
            </w14:checkbox>
          </w:sdtPr>
          <w:sdtEndPr/>
          <w:sdtContent>
            <w:tc>
              <w:tcPr>
                <w:tcW w:w="990" w:type="dxa"/>
              </w:tcPr>
              <w:p w14:paraId="51EB2544" w14:textId="07E082A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50186C8" w14:textId="23E5A563" w:rsidR="00F209E8" w:rsidRPr="00352406" w:rsidRDefault="00F209E8" w:rsidP="00F209E8">
            <w:pPr>
              <w:rPr>
                <w:rFonts w:ascii="Myriad Pro" w:hAnsi="Myriad Pro"/>
              </w:rPr>
            </w:pPr>
            <w:r w:rsidRPr="00352406">
              <w:rPr>
                <w:rFonts w:ascii="Myriad Pro" w:hAnsi="Myriad Pro"/>
              </w:rPr>
              <w:t>The CCBHC has provisions for tracking consumers admitted to and discharged from these facilities (unless there is a formal transfer of care from a CCBHC).</w:t>
            </w:r>
          </w:p>
        </w:tc>
        <w:sdt>
          <w:sdtPr>
            <w:rPr>
              <w:rFonts w:ascii="Myriad Pro" w:hAnsi="Myriad Pro"/>
            </w:rPr>
            <w:id w:val="787467327"/>
            <w:placeholder>
              <w:docPart w:val="190242EAB3DF4A599CC699AA6DDFFF99"/>
            </w:placeholder>
            <w:showingPlcHdr/>
          </w:sdtPr>
          <w:sdtEndPr/>
          <w:sdtContent>
            <w:tc>
              <w:tcPr>
                <w:tcW w:w="5206" w:type="dxa"/>
              </w:tcPr>
              <w:p w14:paraId="1D2B379D" w14:textId="54B5473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2F86485" w14:textId="77777777" w:rsidTr="003B51D6">
        <w:trPr>
          <w:cantSplit/>
        </w:trPr>
        <w:sdt>
          <w:sdtPr>
            <w:rPr>
              <w:rFonts w:ascii="Myriad Pro" w:hAnsi="Myriad Pro"/>
            </w:rPr>
            <w:id w:val="661434729"/>
            <w14:checkbox>
              <w14:checked w14:val="0"/>
              <w14:checkedState w14:val="0050" w14:font="Wingdings 2"/>
              <w14:uncheckedState w14:val="2610" w14:font="MS Gothic"/>
            </w14:checkbox>
          </w:sdtPr>
          <w:sdtEndPr/>
          <w:sdtContent>
            <w:tc>
              <w:tcPr>
                <w:tcW w:w="990" w:type="dxa"/>
              </w:tcPr>
              <w:p w14:paraId="305D4987" w14:textId="30F5F4E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5DA9CA9" w14:textId="3C6904B0" w:rsidR="00F209E8" w:rsidRPr="00352406" w:rsidRDefault="00F209E8" w:rsidP="00F209E8">
            <w:pPr>
              <w:rPr>
                <w:rFonts w:ascii="Myriad Pro" w:hAnsi="Myriad Pro"/>
              </w:rPr>
            </w:pPr>
            <w:r w:rsidRPr="00352406">
              <w:rPr>
                <w:rFonts w:ascii="Myriad Pro" w:hAnsi="Myriad Pro"/>
              </w:rPr>
              <w:t>The CCBHC has procedures and services for transitioning consumers from EDs and these other settings to CCBHC care, for shortened lag time between assessment and treatment, and for transfer of medical records, prescriptions, active follow</w:t>
            </w:r>
            <w:r w:rsidRPr="00352406">
              <w:rPr>
                <w:rFonts w:ascii="Cambria Math" w:hAnsi="Cambria Math" w:cs="Cambria Math"/>
              </w:rPr>
              <w:t>‐</w:t>
            </w:r>
            <w:r w:rsidRPr="00352406">
              <w:rPr>
                <w:rFonts w:ascii="Myriad Pro" w:hAnsi="Myriad Pro"/>
              </w:rPr>
              <w:t>up.</w:t>
            </w:r>
          </w:p>
        </w:tc>
        <w:sdt>
          <w:sdtPr>
            <w:rPr>
              <w:rFonts w:ascii="Myriad Pro" w:hAnsi="Myriad Pro"/>
            </w:rPr>
            <w:id w:val="1425689701"/>
            <w:placeholder>
              <w:docPart w:val="42EEF95C9F9A4A018BA08C1B476F456D"/>
            </w:placeholder>
            <w:showingPlcHdr/>
          </w:sdtPr>
          <w:sdtEndPr/>
          <w:sdtContent>
            <w:tc>
              <w:tcPr>
                <w:tcW w:w="5206" w:type="dxa"/>
              </w:tcPr>
              <w:p w14:paraId="7BDE8745" w14:textId="0C95912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EC35924" w14:textId="77777777" w:rsidTr="003B51D6">
        <w:trPr>
          <w:cantSplit/>
        </w:trPr>
        <w:sdt>
          <w:sdtPr>
            <w:rPr>
              <w:rFonts w:ascii="Myriad Pro" w:hAnsi="Myriad Pro"/>
            </w:rPr>
            <w:id w:val="1492062029"/>
            <w14:checkbox>
              <w14:checked w14:val="0"/>
              <w14:checkedState w14:val="0050" w14:font="Wingdings 2"/>
              <w14:uncheckedState w14:val="2610" w14:font="MS Gothic"/>
            </w14:checkbox>
          </w:sdtPr>
          <w:sdtEndPr/>
          <w:sdtContent>
            <w:tc>
              <w:tcPr>
                <w:tcW w:w="990" w:type="dxa"/>
              </w:tcPr>
              <w:p w14:paraId="0BA0D6FB" w14:textId="25CA801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4641328" w14:textId="4A566732" w:rsidR="00F209E8" w:rsidRPr="00352406" w:rsidRDefault="00F209E8" w:rsidP="00F209E8">
            <w:pPr>
              <w:rPr>
                <w:rFonts w:ascii="Myriad Pro" w:hAnsi="Myriad Pro"/>
              </w:rPr>
            </w:pPr>
            <w:r w:rsidRPr="00352406">
              <w:rPr>
                <w:rFonts w:ascii="Myriad Pro" w:hAnsi="Myriad Pro"/>
              </w:rPr>
              <w:t>The CCBHC has care coordination agreements that require coordination of consent and follow</w:t>
            </w:r>
            <w:r w:rsidRPr="00352406">
              <w:rPr>
                <w:rFonts w:ascii="Cambria Math" w:hAnsi="Cambria Math" w:cs="Cambria Math"/>
              </w:rPr>
              <w:t>‐</w:t>
            </w:r>
            <w:r w:rsidRPr="00352406">
              <w:rPr>
                <w:rFonts w:ascii="Myriad Pro" w:hAnsi="Myriad Pro"/>
              </w:rPr>
              <w:t>up within 24 hours, continuing until the consumer is linked to services or is assessed as being no longer at risk, for consumers presenting to the facility at risk for suicide.</w:t>
            </w:r>
          </w:p>
        </w:tc>
        <w:sdt>
          <w:sdtPr>
            <w:rPr>
              <w:rFonts w:ascii="Myriad Pro" w:hAnsi="Myriad Pro"/>
            </w:rPr>
            <w:id w:val="-742248574"/>
            <w:placeholder>
              <w:docPart w:val="55A905A5AF2A4161896C64F48CCB5D28"/>
            </w:placeholder>
            <w:showingPlcHdr/>
          </w:sdtPr>
          <w:sdtEndPr/>
          <w:sdtContent>
            <w:tc>
              <w:tcPr>
                <w:tcW w:w="5206" w:type="dxa"/>
              </w:tcPr>
              <w:p w14:paraId="6CCEA601" w14:textId="077BFE20"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1E48ADA" w14:textId="77777777" w:rsidTr="003B51D6">
        <w:trPr>
          <w:cantSplit/>
        </w:trPr>
        <w:sdt>
          <w:sdtPr>
            <w:rPr>
              <w:rFonts w:ascii="Myriad Pro" w:hAnsi="Myriad Pro"/>
            </w:rPr>
            <w:id w:val="1055504499"/>
            <w14:checkbox>
              <w14:checked w14:val="0"/>
              <w14:checkedState w14:val="0050" w14:font="Wingdings 2"/>
              <w14:uncheckedState w14:val="2610" w14:font="MS Gothic"/>
            </w14:checkbox>
          </w:sdtPr>
          <w:sdtEndPr/>
          <w:sdtContent>
            <w:tc>
              <w:tcPr>
                <w:tcW w:w="990" w:type="dxa"/>
              </w:tcPr>
              <w:p w14:paraId="373F9FC2" w14:textId="3DBF0436"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EE09B9D" w14:textId="2E3D8869" w:rsidR="00F209E8" w:rsidRPr="00352406" w:rsidRDefault="00F209E8" w:rsidP="00F209E8">
            <w:pPr>
              <w:rPr>
                <w:rFonts w:ascii="Myriad Pro" w:hAnsi="Myriad Pro"/>
              </w:rPr>
            </w:pPr>
            <w:r w:rsidRPr="00352406">
              <w:rPr>
                <w:rFonts w:ascii="Myriad Pro" w:hAnsi="Myriad Pro"/>
              </w:rPr>
              <w:t>The CCBHC makes and documents reasonable attempts to contact all consumers discharged from these settings within 24 hours of discharge.</w:t>
            </w:r>
          </w:p>
        </w:tc>
        <w:sdt>
          <w:sdtPr>
            <w:rPr>
              <w:rFonts w:ascii="Myriad Pro" w:hAnsi="Myriad Pro"/>
            </w:rPr>
            <w:id w:val="2032761969"/>
            <w:placeholder>
              <w:docPart w:val="3294ACDFFFC04B9FBF0FD8663028E1E6"/>
            </w:placeholder>
            <w:showingPlcHdr/>
          </w:sdtPr>
          <w:sdtEndPr/>
          <w:sdtContent>
            <w:tc>
              <w:tcPr>
                <w:tcW w:w="5206" w:type="dxa"/>
              </w:tcPr>
              <w:p w14:paraId="0DC5373B" w14:textId="0EAF65C0"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7FE499D" w14:textId="77777777" w:rsidTr="003B51D6">
        <w:trPr>
          <w:cantSplit/>
        </w:trPr>
        <w:tc>
          <w:tcPr>
            <w:tcW w:w="12586" w:type="dxa"/>
            <w:gridSpan w:val="4"/>
          </w:tcPr>
          <w:p w14:paraId="3CDDE746" w14:textId="014B8C6A" w:rsidR="00F209E8" w:rsidRPr="00352406" w:rsidRDefault="00F209E8" w:rsidP="00F209E8">
            <w:pPr>
              <w:rPr>
                <w:rFonts w:ascii="Myriad Pro" w:hAnsi="Myriad Pro"/>
                <w:b/>
                <w:bCs/>
              </w:rPr>
            </w:pPr>
            <w:r w:rsidRPr="00352406">
              <w:rPr>
                <w:rFonts w:ascii="Myriad Pro" w:hAnsi="Myriad Pro"/>
                <w:b/>
                <w:bCs/>
              </w:rPr>
              <w:t xml:space="preserve">Criteria 3.D. Treatment Team, Treatment Planning and Care Coordination Activities </w:t>
            </w:r>
          </w:p>
        </w:tc>
      </w:tr>
      <w:tr w:rsidR="00F209E8" w:rsidRPr="00352406" w14:paraId="637B5774" w14:textId="77777777" w:rsidTr="003B51D6">
        <w:trPr>
          <w:cantSplit/>
        </w:trPr>
        <w:sdt>
          <w:sdtPr>
            <w:rPr>
              <w:rFonts w:ascii="Myriad Pro" w:hAnsi="Myriad Pro"/>
            </w:rPr>
            <w:id w:val="356326073"/>
            <w14:checkbox>
              <w14:checked w14:val="0"/>
              <w14:checkedState w14:val="0050" w14:font="Wingdings 2"/>
              <w14:uncheckedState w14:val="2610" w14:font="MS Gothic"/>
            </w14:checkbox>
          </w:sdtPr>
          <w:sdtEndPr/>
          <w:sdtContent>
            <w:tc>
              <w:tcPr>
                <w:tcW w:w="990" w:type="dxa"/>
              </w:tcPr>
              <w:p w14:paraId="615AD610" w14:textId="3547F25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4D30F55" w14:textId="705CEB04" w:rsidR="00F209E8" w:rsidRPr="00352406" w:rsidRDefault="00F209E8" w:rsidP="00F209E8">
            <w:pPr>
              <w:rPr>
                <w:rFonts w:ascii="Myriad Pro" w:hAnsi="Myriad Pro"/>
              </w:rPr>
            </w:pPr>
            <w:r w:rsidRPr="00352406">
              <w:rPr>
                <w:rFonts w:ascii="Myriad Pro" w:hAnsi="Myriad Pro"/>
              </w:rPr>
              <w:t>CCBHC treatment planning includes the consumer, the family of child consumers, and, if the consumer chooses, the adult consumer’s family or others designated by the consumer.</w:t>
            </w:r>
          </w:p>
        </w:tc>
        <w:sdt>
          <w:sdtPr>
            <w:rPr>
              <w:rFonts w:ascii="Myriad Pro" w:hAnsi="Myriad Pro"/>
            </w:rPr>
            <w:id w:val="1091735937"/>
            <w:placeholder>
              <w:docPart w:val="B050D3BE7A73475EAD46D842FC398830"/>
            </w:placeholder>
            <w:showingPlcHdr/>
          </w:sdtPr>
          <w:sdtEndPr/>
          <w:sdtContent>
            <w:tc>
              <w:tcPr>
                <w:tcW w:w="5206" w:type="dxa"/>
              </w:tcPr>
              <w:p w14:paraId="00449E58" w14:textId="5B48A60E"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9D9B1FB" w14:textId="77777777" w:rsidTr="003B51D6">
        <w:trPr>
          <w:cantSplit/>
        </w:trPr>
        <w:sdt>
          <w:sdtPr>
            <w:rPr>
              <w:rFonts w:ascii="Myriad Pro" w:hAnsi="Myriad Pro"/>
            </w:rPr>
            <w:id w:val="20436969"/>
            <w14:checkbox>
              <w14:checked w14:val="0"/>
              <w14:checkedState w14:val="0050" w14:font="Wingdings 2"/>
              <w14:uncheckedState w14:val="2610" w14:font="MS Gothic"/>
            </w14:checkbox>
          </w:sdtPr>
          <w:sdtEndPr/>
          <w:sdtContent>
            <w:tc>
              <w:tcPr>
                <w:tcW w:w="990" w:type="dxa"/>
              </w:tcPr>
              <w:p w14:paraId="0DD6F3E8" w14:textId="3DD427C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A57C953" w14:textId="37B0DB22" w:rsidR="00F209E8" w:rsidRPr="00352406" w:rsidRDefault="00F209E8" w:rsidP="00F209E8">
            <w:pPr>
              <w:rPr>
                <w:rFonts w:ascii="Myriad Pro" w:hAnsi="Myriad Pro"/>
              </w:rPr>
            </w:pPr>
            <w:r w:rsidRPr="00352406">
              <w:rPr>
                <w:rFonts w:ascii="Myriad Pro" w:hAnsi="Myriad Pro"/>
              </w:rPr>
              <w:t>CCBHC treatment planning and care coordination are person</w:t>
            </w:r>
            <w:r w:rsidRPr="00352406">
              <w:rPr>
                <w:rFonts w:ascii="Cambria Math" w:hAnsi="Cambria Math" w:cs="Cambria Math"/>
              </w:rPr>
              <w:t>‐</w:t>
            </w:r>
            <w:r w:rsidRPr="00352406">
              <w:rPr>
                <w:rFonts w:ascii="Myriad Pro" w:hAnsi="Myriad Pro"/>
              </w:rPr>
              <w:t>centered and family</w:t>
            </w:r>
            <w:r w:rsidRPr="00352406">
              <w:rPr>
                <w:rFonts w:ascii="Cambria Math" w:hAnsi="Cambria Math" w:cs="Cambria Math"/>
              </w:rPr>
              <w:t>‐</w:t>
            </w:r>
            <w:r w:rsidRPr="00352406">
              <w:rPr>
                <w:rFonts w:ascii="Myriad Pro" w:hAnsi="Myriad Pro"/>
              </w:rPr>
              <w:t>centered.</w:t>
            </w:r>
          </w:p>
        </w:tc>
        <w:sdt>
          <w:sdtPr>
            <w:rPr>
              <w:rFonts w:ascii="Myriad Pro" w:hAnsi="Myriad Pro"/>
            </w:rPr>
            <w:id w:val="1253934764"/>
            <w:placeholder>
              <w:docPart w:val="8D2866FC8E6D4C5AAC385AD7D568C824"/>
            </w:placeholder>
            <w:showingPlcHdr/>
          </w:sdtPr>
          <w:sdtEndPr/>
          <w:sdtContent>
            <w:tc>
              <w:tcPr>
                <w:tcW w:w="5206" w:type="dxa"/>
              </w:tcPr>
              <w:p w14:paraId="1614DFC8" w14:textId="19EAC06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11067F8" w14:textId="77777777" w:rsidTr="003B51D6">
        <w:trPr>
          <w:cantSplit/>
        </w:trPr>
        <w:sdt>
          <w:sdtPr>
            <w:rPr>
              <w:rFonts w:ascii="Myriad Pro" w:hAnsi="Myriad Pro"/>
            </w:rPr>
            <w:id w:val="-381784400"/>
            <w14:checkbox>
              <w14:checked w14:val="0"/>
              <w14:checkedState w14:val="0050" w14:font="Wingdings 2"/>
              <w14:uncheckedState w14:val="2610" w14:font="MS Gothic"/>
            </w14:checkbox>
          </w:sdtPr>
          <w:sdtEndPr/>
          <w:sdtContent>
            <w:tc>
              <w:tcPr>
                <w:tcW w:w="990" w:type="dxa"/>
              </w:tcPr>
              <w:p w14:paraId="6F8DB81B" w14:textId="58FF804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ADCE06A" w14:textId="5B823BD0" w:rsidR="00F209E8" w:rsidRPr="00352406" w:rsidRDefault="00F209E8" w:rsidP="00F209E8">
            <w:pPr>
              <w:rPr>
                <w:rFonts w:ascii="Myriad Pro" w:hAnsi="Myriad Pro"/>
              </w:rPr>
            </w:pPr>
            <w:r w:rsidRPr="00352406">
              <w:rPr>
                <w:rFonts w:ascii="Myriad Pro" w:hAnsi="Myriad Pro"/>
              </w:rPr>
              <w:t>CCBHC treatment planning and care coordination comply with HIPAA and other privacy and confidentiality requirements.</w:t>
            </w:r>
          </w:p>
        </w:tc>
        <w:sdt>
          <w:sdtPr>
            <w:rPr>
              <w:rFonts w:ascii="Myriad Pro" w:hAnsi="Myriad Pro"/>
            </w:rPr>
            <w:id w:val="845979787"/>
            <w:placeholder>
              <w:docPart w:val="DBF836C807894EF0904F78904CC1D700"/>
            </w:placeholder>
            <w:showingPlcHdr/>
          </w:sdtPr>
          <w:sdtEndPr/>
          <w:sdtContent>
            <w:tc>
              <w:tcPr>
                <w:tcW w:w="5206" w:type="dxa"/>
              </w:tcPr>
              <w:p w14:paraId="11A5CF5A" w14:textId="59E7198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FD4CEC1" w14:textId="77777777" w:rsidTr="003B51D6">
        <w:trPr>
          <w:cantSplit/>
        </w:trPr>
        <w:sdt>
          <w:sdtPr>
            <w:rPr>
              <w:rFonts w:ascii="Myriad Pro" w:hAnsi="Myriad Pro"/>
            </w:rPr>
            <w:id w:val="308682942"/>
            <w14:checkbox>
              <w14:checked w14:val="0"/>
              <w14:checkedState w14:val="0050" w14:font="Wingdings 2"/>
              <w14:uncheckedState w14:val="2610" w14:font="MS Gothic"/>
            </w14:checkbox>
          </w:sdtPr>
          <w:sdtEndPr/>
          <w:sdtContent>
            <w:tc>
              <w:tcPr>
                <w:tcW w:w="990" w:type="dxa"/>
              </w:tcPr>
              <w:p w14:paraId="0D715862" w14:textId="31DC7EA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0585F6C" w14:textId="025D974E" w:rsidR="00F209E8" w:rsidRPr="00352406" w:rsidRDefault="00F209E8" w:rsidP="00F209E8">
            <w:pPr>
              <w:rPr>
                <w:rFonts w:ascii="Myriad Pro" w:hAnsi="Myriad Pro"/>
              </w:rPr>
            </w:pPr>
            <w:r w:rsidRPr="00352406">
              <w:rPr>
                <w:rFonts w:ascii="Myriad Pro" w:hAnsi="Myriad Pro"/>
              </w:rPr>
              <w:t>The CCBHC coordinates care provided by DCOs.</w:t>
            </w:r>
          </w:p>
        </w:tc>
        <w:sdt>
          <w:sdtPr>
            <w:rPr>
              <w:rFonts w:ascii="Myriad Pro" w:hAnsi="Myriad Pro"/>
            </w:rPr>
            <w:id w:val="582414720"/>
            <w:placeholder>
              <w:docPart w:val="ECE5316E1CC74825B12D6DE4FE4020D9"/>
            </w:placeholder>
            <w:showingPlcHdr/>
          </w:sdtPr>
          <w:sdtEndPr/>
          <w:sdtContent>
            <w:tc>
              <w:tcPr>
                <w:tcW w:w="5206" w:type="dxa"/>
              </w:tcPr>
              <w:p w14:paraId="7A51D13B" w14:textId="76B9D68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AB6AB04" w14:textId="77777777" w:rsidTr="003B51D6">
        <w:trPr>
          <w:cantSplit/>
        </w:trPr>
        <w:sdt>
          <w:sdtPr>
            <w:rPr>
              <w:rFonts w:ascii="Myriad Pro" w:hAnsi="Myriad Pro"/>
            </w:rPr>
            <w:id w:val="-192075232"/>
            <w14:checkbox>
              <w14:checked w14:val="0"/>
              <w14:checkedState w14:val="0050" w14:font="Wingdings 2"/>
              <w14:uncheckedState w14:val="2610" w14:font="MS Gothic"/>
            </w14:checkbox>
          </w:sdtPr>
          <w:sdtEndPr/>
          <w:sdtContent>
            <w:tc>
              <w:tcPr>
                <w:tcW w:w="990" w:type="dxa"/>
              </w:tcPr>
              <w:p w14:paraId="120C8195" w14:textId="33733F3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4D3DED7" w14:textId="54D82057" w:rsidR="00F209E8" w:rsidRPr="00352406" w:rsidRDefault="00F209E8" w:rsidP="00F209E8">
            <w:pPr>
              <w:rPr>
                <w:rFonts w:ascii="Myriad Pro" w:hAnsi="Myriad Pro"/>
              </w:rPr>
            </w:pPr>
            <w:r w:rsidRPr="00352406">
              <w:rPr>
                <w:rFonts w:ascii="Myriad Pro" w:hAnsi="Myriad Pro"/>
              </w:rPr>
              <w:t>The CCBHC designates interdisciplinary treatment teams composed of individuals who work together to coordinate the medical, psychosocial, emotional, therapeutic, and recovery support needs of CCBHC consumers that may include traditional approaches to care for consumers who may be American Indian or Alaska Native as appropriate for the individual’s needs.</w:t>
            </w:r>
          </w:p>
        </w:tc>
        <w:sdt>
          <w:sdtPr>
            <w:rPr>
              <w:rFonts w:ascii="Myriad Pro" w:hAnsi="Myriad Pro"/>
            </w:rPr>
            <w:id w:val="1318466476"/>
            <w:placeholder>
              <w:docPart w:val="32EE002B78BE4E1BA1193B8285470A22"/>
            </w:placeholder>
            <w:showingPlcHdr/>
          </w:sdtPr>
          <w:sdtEndPr/>
          <w:sdtContent>
            <w:tc>
              <w:tcPr>
                <w:tcW w:w="5206" w:type="dxa"/>
              </w:tcPr>
              <w:p w14:paraId="7B709FFD" w14:textId="0C420406"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5C8C8DA" w14:textId="77777777" w:rsidTr="003B51D6">
        <w:trPr>
          <w:cantSplit/>
        </w:trPr>
        <w:sdt>
          <w:sdtPr>
            <w:rPr>
              <w:rFonts w:ascii="Myriad Pro" w:hAnsi="Myriad Pro"/>
            </w:rPr>
            <w:id w:val="1510403221"/>
            <w14:checkbox>
              <w14:checked w14:val="0"/>
              <w14:checkedState w14:val="0050" w14:font="Wingdings 2"/>
              <w14:uncheckedState w14:val="2610" w14:font="MS Gothic"/>
            </w14:checkbox>
          </w:sdtPr>
          <w:sdtEndPr/>
          <w:sdtContent>
            <w:tc>
              <w:tcPr>
                <w:tcW w:w="990" w:type="dxa"/>
              </w:tcPr>
              <w:p w14:paraId="3313037C" w14:textId="38FABB3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B797CF7" w14:textId="1D704B34" w:rsidR="00F209E8" w:rsidRPr="00352406" w:rsidRDefault="00F209E8" w:rsidP="00F209E8">
            <w:pPr>
              <w:rPr>
                <w:rFonts w:ascii="Myriad Pro" w:hAnsi="Myriad Pro"/>
              </w:rPr>
            </w:pPr>
            <w:r w:rsidRPr="00352406">
              <w:rPr>
                <w:rFonts w:ascii="Myriad Pro" w:hAnsi="Myriad Pro"/>
              </w:rPr>
              <w:t>The CCBHC provides recovery support needs of CCBHC consumers, including, as appropriate, traditional approaches to care for consumers who may be American Indian or Alaska Native.</w:t>
            </w:r>
          </w:p>
        </w:tc>
        <w:sdt>
          <w:sdtPr>
            <w:rPr>
              <w:rFonts w:ascii="Myriad Pro" w:hAnsi="Myriad Pro"/>
            </w:rPr>
            <w:id w:val="-463195671"/>
            <w:placeholder>
              <w:docPart w:val="BF68C1771EE542729EACAC289475B61B"/>
            </w:placeholder>
            <w:showingPlcHdr/>
          </w:sdtPr>
          <w:sdtEndPr/>
          <w:sdtContent>
            <w:tc>
              <w:tcPr>
                <w:tcW w:w="5206" w:type="dxa"/>
              </w:tcPr>
              <w:p w14:paraId="10B90A32" w14:textId="19D1841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7A6B14F" w14:textId="77777777" w:rsidTr="003B51D6">
        <w:trPr>
          <w:cantSplit/>
        </w:trPr>
        <w:tc>
          <w:tcPr>
            <w:tcW w:w="12586" w:type="dxa"/>
            <w:gridSpan w:val="4"/>
          </w:tcPr>
          <w:p w14:paraId="1B7C9940" w14:textId="77777777" w:rsidR="00C868E1" w:rsidRDefault="00C868E1" w:rsidP="00F209E8">
            <w:pPr>
              <w:rPr>
                <w:rFonts w:ascii="Myriad Pro" w:hAnsi="Myriad Pro"/>
                <w:b/>
                <w:bCs/>
                <w:sz w:val="24"/>
                <w:szCs w:val="24"/>
              </w:rPr>
            </w:pPr>
          </w:p>
          <w:p w14:paraId="3276EE74" w14:textId="6210042A" w:rsidR="00C868E1" w:rsidRPr="00C868E1" w:rsidRDefault="00F209E8" w:rsidP="00F209E8">
            <w:pPr>
              <w:rPr>
                <w:rFonts w:ascii="Myriad Pro" w:hAnsi="Myriad Pro"/>
                <w:b/>
                <w:bCs/>
                <w:sz w:val="24"/>
                <w:szCs w:val="24"/>
              </w:rPr>
            </w:pPr>
            <w:r w:rsidRPr="00AE557B">
              <w:rPr>
                <w:rFonts w:ascii="Myriad Pro" w:hAnsi="Myriad Pro"/>
                <w:b/>
                <w:bCs/>
                <w:sz w:val="24"/>
                <w:szCs w:val="24"/>
              </w:rPr>
              <w:t>Program Requirement 4: Scope of Services</w:t>
            </w:r>
          </w:p>
        </w:tc>
      </w:tr>
      <w:tr w:rsidR="00F209E8" w:rsidRPr="00352406" w14:paraId="5564B437" w14:textId="77777777" w:rsidTr="003B51D6">
        <w:trPr>
          <w:cantSplit/>
        </w:trPr>
        <w:tc>
          <w:tcPr>
            <w:tcW w:w="12586" w:type="dxa"/>
            <w:gridSpan w:val="4"/>
          </w:tcPr>
          <w:p w14:paraId="0A40074C" w14:textId="530C7D3A" w:rsidR="00F209E8" w:rsidRPr="00352406" w:rsidRDefault="00F209E8" w:rsidP="00F209E8">
            <w:pPr>
              <w:rPr>
                <w:rFonts w:ascii="Myriad Pro" w:hAnsi="Myriad Pro"/>
              </w:rPr>
            </w:pPr>
            <w:r w:rsidRPr="00352406">
              <w:rPr>
                <w:rFonts w:ascii="Myriad Pro" w:hAnsi="Myriad Pro"/>
                <w:b/>
                <w:bCs/>
              </w:rPr>
              <w:t>Criteria 4.A. General Service Provisions</w:t>
            </w:r>
          </w:p>
        </w:tc>
      </w:tr>
      <w:tr w:rsidR="00F209E8" w:rsidRPr="00352406" w14:paraId="042D6ABC" w14:textId="77777777" w:rsidTr="003B51D6">
        <w:trPr>
          <w:cantSplit/>
        </w:trPr>
        <w:sdt>
          <w:sdtPr>
            <w:rPr>
              <w:rFonts w:ascii="Myriad Pro" w:hAnsi="Myriad Pro"/>
            </w:rPr>
            <w:id w:val="521201351"/>
            <w14:checkbox>
              <w14:checked w14:val="0"/>
              <w14:checkedState w14:val="0050" w14:font="Wingdings 2"/>
              <w14:uncheckedState w14:val="2610" w14:font="MS Gothic"/>
            </w14:checkbox>
          </w:sdtPr>
          <w:sdtEndPr/>
          <w:sdtContent>
            <w:tc>
              <w:tcPr>
                <w:tcW w:w="990" w:type="dxa"/>
              </w:tcPr>
              <w:p w14:paraId="1362985F" w14:textId="6E4791F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87C27B0" w14:textId="701F066E" w:rsidR="00F209E8" w:rsidRPr="00352406" w:rsidRDefault="00F209E8" w:rsidP="00F209E8">
            <w:pPr>
              <w:rPr>
                <w:rFonts w:ascii="Myriad Pro" w:hAnsi="Myriad Pro"/>
              </w:rPr>
            </w:pPr>
            <w:r w:rsidRPr="00352406">
              <w:rPr>
                <w:rFonts w:ascii="Myriad Pro" w:hAnsi="Myriad Pro"/>
              </w:rPr>
              <w:t>The CCBHC directly provides, at a minimum, the four required services.</w:t>
            </w:r>
          </w:p>
        </w:tc>
        <w:sdt>
          <w:sdtPr>
            <w:rPr>
              <w:rFonts w:ascii="Myriad Pro" w:hAnsi="Myriad Pro"/>
            </w:rPr>
            <w:id w:val="-346255599"/>
            <w:placeholder>
              <w:docPart w:val="A725351746DC44399B96C5BF2AAC5CBD"/>
            </w:placeholder>
            <w:showingPlcHdr/>
          </w:sdtPr>
          <w:sdtEndPr/>
          <w:sdtContent>
            <w:tc>
              <w:tcPr>
                <w:tcW w:w="5206" w:type="dxa"/>
              </w:tcPr>
              <w:p w14:paraId="767F13F4" w14:textId="75345EAB"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E61AB37" w14:textId="77777777" w:rsidTr="003B51D6">
        <w:trPr>
          <w:cantSplit/>
        </w:trPr>
        <w:sdt>
          <w:sdtPr>
            <w:rPr>
              <w:rFonts w:ascii="Myriad Pro" w:hAnsi="Myriad Pro"/>
            </w:rPr>
            <w:id w:val="794331035"/>
            <w14:checkbox>
              <w14:checked w14:val="0"/>
              <w14:checkedState w14:val="0050" w14:font="Wingdings 2"/>
              <w14:uncheckedState w14:val="2610" w14:font="MS Gothic"/>
            </w14:checkbox>
          </w:sdtPr>
          <w:sdtEndPr/>
          <w:sdtContent>
            <w:tc>
              <w:tcPr>
                <w:tcW w:w="990" w:type="dxa"/>
              </w:tcPr>
              <w:p w14:paraId="5D6461C5" w14:textId="4A55749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F07BA99" w14:textId="66AC9876" w:rsidR="00F209E8" w:rsidRPr="00352406" w:rsidRDefault="00F209E8" w:rsidP="00F209E8">
            <w:pPr>
              <w:rPr>
                <w:rFonts w:ascii="Myriad Pro" w:hAnsi="Myriad Pro"/>
              </w:rPr>
            </w:pPr>
            <w:r w:rsidRPr="00352406">
              <w:rPr>
                <w:rFonts w:ascii="Myriad Pro" w:hAnsi="Myriad Pro"/>
              </w:rPr>
              <w:t>CCBHC formal agreements with DCOs within the state make clear that the CCBHC retains ultimate clinical responsibility for CCBHC services provided by DCOs.</w:t>
            </w:r>
          </w:p>
        </w:tc>
        <w:sdt>
          <w:sdtPr>
            <w:rPr>
              <w:rFonts w:ascii="Myriad Pro" w:hAnsi="Myriad Pro"/>
            </w:rPr>
            <w:id w:val="-749117594"/>
            <w:placeholder>
              <w:docPart w:val="C3E37DAD76F14551907426DC28475F94"/>
            </w:placeholder>
            <w:showingPlcHdr/>
          </w:sdtPr>
          <w:sdtEndPr/>
          <w:sdtContent>
            <w:tc>
              <w:tcPr>
                <w:tcW w:w="5206" w:type="dxa"/>
              </w:tcPr>
              <w:p w14:paraId="73B7D48A" w14:textId="6DB9A44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E987273" w14:textId="77777777" w:rsidTr="003B51D6">
        <w:trPr>
          <w:cantSplit/>
        </w:trPr>
        <w:sdt>
          <w:sdtPr>
            <w:rPr>
              <w:rFonts w:ascii="Myriad Pro" w:hAnsi="Myriad Pro"/>
            </w:rPr>
            <w:id w:val="-2091150451"/>
            <w14:checkbox>
              <w14:checked w14:val="0"/>
              <w14:checkedState w14:val="0050" w14:font="Wingdings 2"/>
              <w14:uncheckedState w14:val="2610" w14:font="MS Gothic"/>
            </w14:checkbox>
          </w:sdtPr>
          <w:sdtEndPr/>
          <w:sdtContent>
            <w:tc>
              <w:tcPr>
                <w:tcW w:w="990" w:type="dxa"/>
              </w:tcPr>
              <w:p w14:paraId="33F24B33" w14:textId="6B38EFC0"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13BC4DB" w14:textId="00C343DA" w:rsidR="00F209E8" w:rsidRPr="00352406" w:rsidRDefault="00F209E8" w:rsidP="00F209E8">
            <w:pPr>
              <w:rPr>
                <w:rFonts w:ascii="Myriad Pro" w:hAnsi="Myriad Pro"/>
              </w:rPr>
            </w:pPr>
            <w:r w:rsidRPr="00352406">
              <w:rPr>
                <w:rFonts w:ascii="Myriad Pro" w:hAnsi="Myriad Pro"/>
              </w:rPr>
              <w:t>All required CCBHC services, if not available directly through the CCBHC, are provided through a DCO.</w:t>
            </w:r>
          </w:p>
        </w:tc>
        <w:sdt>
          <w:sdtPr>
            <w:rPr>
              <w:rFonts w:ascii="Myriad Pro" w:hAnsi="Myriad Pro"/>
            </w:rPr>
            <w:id w:val="-1120908370"/>
            <w:placeholder>
              <w:docPart w:val="E8908AE47AD64D4F864A2F8F7960571B"/>
            </w:placeholder>
            <w:showingPlcHdr/>
          </w:sdtPr>
          <w:sdtEndPr/>
          <w:sdtContent>
            <w:tc>
              <w:tcPr>
                <w:tcW w:w="5206" w:type="dxa"/>
              </w:tcPr>
              <w:p w14:paraId="0B2DFEE6" w14:textId="10CD5FA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1D1C0D6" w14:textId="77777777" w:rsidTr="003B51D6">
        <w:trPr>
          <w:cantSplit/>
        </w:trPr>
        <w:sdt>
          <w:sdtPr>
            <w:rPr>
              <w:rFonts w:ascii="Myriad Pro" w:hAnsi="Myriad Pro"/>
            </w:rPr>
            <w:id w:val="1629431962"/>
            <w14:checkbox>
              <w14:checked w14:val="0"/>
              <w14:checkedState w14:val="0050" w14:font="Wingdings 2"/>
              <w14:uncheckedState w14:val="2610" w14:font="MS Gothic"/>
            </w14:checkbox>
          </w:sdtPr>
          <w:sdtEndPr/>
          <w:sdtContent>
            <w:tc>
              <w:tcPr>
                <w:tcW w:w="990" w:type="dxa"/>
              </w:tcPr>
              <w:p w14:paraId="396BAF1F" w14:textId="735FE17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32A1026" w14:textId="70A17284" w:rsidR="00F209E8" w:rsidRPr="00352406" w:rsidRDefault="00F209E8" w:rsidP="00F209E8">
            <w:pPr>
              <w:rPr>
                <w:rFonts w:ascii="Myriad Pro" w:hAnsi="Myriad Pro"/>
              </w:rPr>
            </w:pPr>
            <w:r w:rsidRPr="00352406">
              <w:rPr>
                <w:rFonts w:ascii="Myriad Pro" w:hAnsi="Myriad Pro"/>
              </w:rPr>
              <w:t>CCBHC consumers have freedom to choose providers within the CCBHC and its DCOs.</w:t>
            </w:r>
          </w:p>
        </w:tc>
        <w:sdt>
          <w:sdtPr>
            <w:rPr>
              <w:rFonts w:ascii="Myriad Pro" w:hAnsi="Myriad Pro"/>
            </w:rPr>
            <w:id w:val="-703855195"/>
            <w:placeholder>
              <w:docPart w:val="040EAC56FDEA41B39A3A9D7AE049D870"/>
            </w:placeholder>
            <w:showingPlcHdr/>
          </w:sdtPr>
          <w:sdtEndPr/>
          <w:sdtContent>
            <w:tc>
              <w:tcPr>
                <w:tcW w:w="5206" w:type="dxa"/>
              </w:tcPr>
              <w:p w14:paraId="21793422" w14:textId="1A4679FA"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2639FE7" w14:textId="77777777" w:rsidTr="003B51D6">
        <w:trPr>
          <w:cantSplit/>
        </w:trPr>
        <w:sdt>
          <w:sdtPr>
            <w:rPr>
              <w:rFonts w:ascii="Myriad Pro" w:hAnsi="Myriad Pro"/>
            </w:rPr>
            <w:id w:val="-956791334"/>
            <w14:checkbox>
              <w14:checked w14:val="0"/>
              <w14:checkedState w14:val="0050" w14:font="Wingdings 2"/>
              <w14:uncheckedState w14:val="2610" w14:font="MS Gothic"/>
            </w14:checkbox>
          </w:sdtPr>
          <w:sdtEndPr/>
          <w:sdtContent>
            <w:tc>
              <w:tcPr>
                <w:tcW w:w="990" w:type="dxa"/>
              </w:tcPr>
              <w:p w14:paraId="26DFAC55" w14:textId="35B8F633"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DE30381" w14:textId="5BCE6966" w:rsidR="00F209E8" w:rsidRPr="00352406" w:rsidRDefault="00F209E8" w:rsidP="00F209E8">
            <w:pPr>
              <w:rPr>
                <w:rFonts w:ascii="Myriad Pro" w:hAnsi="Myriad Pro"/>
              </w:rPr>
            </w:pPr>
            <w:r w:rsidRPr="00352406">
              <w:rPr>
                <w:rFonts w:ascii="Myriad Pro" w:hAnsi="Myriad Pro"/>
              </w:rPr>
              <w:t>CCBHC consumers have access to CCBHC grievance procedures, including for CCBHC services provided by a DCO.</w:t>
            </w:r>
          </w:p>
        </w:tc>
        <w:sdt>
          <w:sdtPr>
            <w:rPr>
              <w:rFonts w:ascii="Myriad Pro" w:hAnsi="Myriad Pro"/>
            </w:rPr>
            <w:id w:val="-892034669"/>
            <w:placeholder>
              <w:docPart w:val="6D14D22CAA9A42DAA12718DD7D3264C3"/>
            </w:placeholder>
            <w:showingPlcHdr/>
          </w:sdtPr>
          <w:sdtEndPr/>
          <w:sdtContent>
            <w:tc>
              <w:tcPr>
                <w:tcW w:w="5206" w:type="dxa"/>
              </w:tcPr>
              <w:p w14:paraId="5F621F9C" w14:textId="6021834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0AD08E3" w14:textId="77777777" w:rsidTr="003B51D6">
        <w:trPr>
          <w:cantSplit/>
        </w:trPr>
        <w:sdt>
          <w:sdtPr>
            <w:rPr>
              <w:rFonts w:ascii="Myriad Pro" w:hAnsi="Myriad Pro"/>
            </w:rPr>
            <w:id w:val="2105062863"/>
            <w14:checkbox>
              <w14:checked w14:val="0"/>
              <w14:checkedState w14:val="0050" w14:font="Wingdings 2"/>
              <w14:uncheckedState w14:val="2610" w14:font="MS Gothic"/>
            </w14:checkbox>
          </w:sdtPr>
          <w:sdtEndPr/>
          <w:sdtContent>
            <w:tc>
              <w:tcPr>
                <w:tcW w:w="990" w:type="dxa"/>
              </w:tcPr>
              <w:p w14:paraId="16DD053D" w14:textId="1CA04CD0"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81EA08B" w14:textId="7C2771D9" w:rsidR="00F209E8" w:rsidRPr="00352406" w:rsidRDefault="00F209E8" w:rsidP="00F209E8">
            <w:pPr>
              <w:rPr>
                <w:rFonts w:ascii="Myriad Pro" w:hAnsi="Myriad Pro"/>
              </w:rPr>
            </w:pPr>
            <w:proofErr w:type="gramStart"/>
            <w:r w:rsidRPr="00352406">
              <w:rPr>
                <w:rFonts w:ascii="Myriad Pro" w:hAnsi="Myriad Pro"/>
              </w:rPr>
              <w:t>With regard to</w:t>
            </w:r>
            <w:proofErr w:type="gramEnd"/>
            <w:r w:rsidRPr="00352406">
              <w:rPr>
                <w:rFonts w:ascii="Myriad Pro" w:hAnsi="Myriad Pro"/>
              </w:rPr>
              <w:t xml:space="preserve"> CCBHC or DCO services, the grievance process satisfies the minimum requirements of Medicaid and other grievance requirements such as those that may be mandated by relevant accrediting entities.</w:t>
            </w:r>
          </w:p>
        </w:tc>
        <w:sdt>
          <w:sdtPr>
            <w:rPr>
              <w:rFonts w:ascii="Myriad Pro" w:hAnsi="Myriad Pro"/>
            </w:rPr>
            <w:id w:val="52369142"/>
            <w:placeholder>
              <w:docPart w:val="82BA971E1B234FD6B36F6ED6DBCB4E3E"/>
            </w:placeholder>
            <w:showingPlcHdr/>
          </w:sdtPr>
          <w:sdtEndPr/>
          <w:sdtContent>
            <w:tc>
              <w:tcPr>
                <w:tcW w:w="5206" w:type="dxa"/>
              </w:tcPr>
              <w:p w14:paraId="034F9FAB" w14:textId="5D69526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29A9706" w14:textId="77777777" w:rsidTr="003B51D6">
        <w:trPr>
          <w:cantSplit/>
        </w:trPr>
        <w:sdt>
          <w:sdtPr>
            <w:rPr>
              <w:rFonts w:ascii="Myriad Pro" w:hAnsi="Myriad Pro"/>
            </w:rPr>
            <w:id w:val="118194782"/>
            <w14:checkbox>
              <w14:checked w14:val="0"/>
              <w14:checkedState w14:val="0050" w14:font="Wingdings 2"/>
              <w14:uncheckedState w14:val="2610" w14:font="MS Gothic"/>
            </w14:checkbox>
          </w:sdtPr>
          <w:sdtEndPr/>
          <w:sdtContent>
            <w:tc>
              <w:tcPr>
                <w:tcW w:w="990" w:type="dxa"/>
              </w:tcPr>
              <w:p w14:paraId="293AB4ED" w14:textId="56314B1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C3BA504" w14:textId="7645E9D6" w:rsidR="00F209E8" w:rsidRPr="00352406" w:rsidRDefault="00F209E8" w:rsidP="00F209E8">
            <w:pPr>
              <w:rPr>
                <w:rFonts w:ascii="Myriad Pro" w:hAnsi="Myriad Pro"/>
              </w:rPr>
            </w:pPr>
            <w:r w:rsidRPr="00352406">
              <w:rPr>
                <w:rFonts w:ascii="Myriad Pro" w:hAnsi="Myriad Pro"/>
              </w:rPr>
              <w:t>CCBHC services provided by DCOs meet the same quality standards as those required of the CCBHC.</w:t>
            </w:r>
          </w:p>
        </w:tc>
        <w:sdt>
          <w:sdtPr>
            <w:rPr>
              <w:rFonts w:ascii="Myriad Pro" w:hAnsi="Myriad Pro"/>
            </w:rPr>
            <w:id w:val="-1731379303"/>
            <w:placeholder>
              <w:docPart w:val="8F4A47441D1D44D49510BAEE74845A39"/>
            </w:placeholder>
            <w:showingPlcHdr/>
          </w:sdtPr>
          <w:sdtEndPr/>
          <w:sdtContent>
            <w:tc>
              <w:tcPr>
                <w:tcW w:w="5206" w:type="dxa"/>
              </w:tcPr>
              <w:p w14:paraId="6AD25883" w14:textId="0CE739C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8E16D24" w14:textId="77777777" w:rsidTr="003B51D6">
        <w:trPr>
          <w:cantSplit/>
        </w:trPr>
        <w:tc>
          <w:tcPr>
            <w:tcW w:w="12586" w:type="dxa"/>
            <w:gridSpan w:val="4"/>
          </w:tcPr>
          <w:p w14:paraId="4CA60A2E" w14:textId="631707CC" w:rsidR="00F209E8" w:rsidRPr="00352406" w:rsidRDefault="00F209E8" w:rsidP="00F209E8">
            <w:pPr>
              <w:rPr>
                <w:rFonts w:ascii="Myriad Pro" w:hAnsi="Myriad Pro"/>
              </w:rPr>
            </w:pPr>
            <w:r w:rsidRPr="00352406">
              <w:rPr>
                <w:rFonts w:ascii="Myriad Pro" w:hAnsi="Myriad Pro"/>
                <w:b/>
                <w:bCs/>
              </w:rPr>
              <w:t>Criteria 4.B. Person</w:t>
            </w:r>
            <w:r w:rsidRPr="00352406">
              <w:rPr>
                <w:rFonts w:ascii="Cambria Math" w:hAnsi="Cambria Math" w:cs="Cambria Math"/>
                <w:b/>
                <w:bCs/>
              </w:rPr>
              <w:t>‐</w:t>
            </w:r>
            <w:r w:rsidRPr="00352406">
              <w:rPr>
                <w:rFonts w:ascii="Myriad Pro" w:hAnsi="Myriad Pro"/>
                <w:b/>
                <w:bCs/>
              </w:rPr>
              <w:t>Centered and Family</w:t>
            </w:r>
            <w:r w:rsidRPr="00352406">
              <w:rPr>
                <w:rFonts w:ascii="Cambria Math" w:hAnsi="Cambria Math" w:cs="Cambria Math"/>
                <w:b/>
                <w:bCs/>
              </w:rPr>
              <w:t>‐</w:t>
            </w:r>
            <w:r w:rsidRPr="00352406">
              <w:rPr>
                <w:rFonts w:ascii="Myriad Pro" w:hAnsi="Myriad Pro"/>
                <w:b/>
                <w:bCs/>
              </w:rPr>
              <w:t>Centered Care</w:t>
            </w:r>
          </w:p>
        </w:tc>
      </w:tr>
      <w:tr w:rsidR="00F209E8" w:rsidRPr="00352406" w14:paraId="58DBCBD2" w14:textId="77777777" w:rsidTr="003B51D6">
        <w:trPr>
          <w:cantSplit/>
        </w:trPr>
        <w:sdt>
          <w:sdtPr>
            <w:rPr>
              <w:rFonts w:ascii="Myriad Pro" w:hAnsi="Myriad Pro"/>
            </w:rPr>
            <w:id w:val="-89084187"/>
            <w14:checkbox>
              <w14:checked w14:val="0"/>
              <w14:checkedState w14:val="0050" w14:font="Wingdings 2"/>
              <w14:uncheckedState w14:val="2610" w14:font="MS Gothic"/>
            </w14:checkbox>
          </w:sdtPr>
          <w:sdtEndPr/>
          <w:sdtContent>
            <w:tc>
              <w:tcPr>
                <w:tcW w:w="990" w:type="dxa"/>
              </w:tcPr>
              <w:p w14:paraId="1B24BD2C" w14:textId="6FD00D3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B79F236" w14:textId="3E69B968" w:rsidR="00F209E8" w:rsidRPr="00352406" w:rsidRDefault="00F209E8" w:rsidP="00F209E8">
            <w:pPr>
              <w:rPr>
                <w:rFonts w:ascii="Myriad Pro" w:hAnsi="Myriad Pro"/>
              </w:rPr>
            </w:pPr>
            <w:r w:rsidRPr="00352406">
              <w:rPr>
                <w:rFonts w:ascii="Myriad Pro" w:hAnsi="Myriad Pro"/>
                <w:spacing w:val="-1"/>
              </w:rPr>
              <w:t>The CCBHC</w:t>
            </w:r>
            <w:r w:rsidRPr="00352406">
              <w:rPr>
                <w:rFonts w:ascii="Myriad Pro" w:hAnsi="Myriad Pro"/>
                <w:spacing w:val="-5"/>
              </w:rPr>
              <w:t xml:space="preserve"> </w:t>
            </w:r>
            <w:r w:rsidRPr="00352406">
              <w:rPr>
                <w:rFonts w:ascii="Myriad Pro" w:hAnsi="Myriad Pro"/>
              </w:rPr>
              <w:t>and</w:t>
            </w:r>
            <w:r w:rsidRPr="00352406">
              <w:rPr>
                <w:rFonts w:ascii="Myriad Pro" w:hAnsi="Myriad Pro"/>
                <w:spacing w:val="-4"/>
              </w:rPr>
              <w:t xml:space="preserve"> </w:t>
            </w:r>
            <w:r w:rsidRPr="00352406">
              <w:rPr>
                <w:rFonts w:ascii="Myriad Pro" w:hAnsi="Myriad Pro"/>
                <w:spacing w:val="-1"/>
              </w:rPr>
              <w:t>its</w:t>
            </w:r>
            <w:r w:rsidRPr="00352406">
              <w:rPr>
                <w:rFonts w:ascii="Myriad Pro" w:hAnsi="Myriad Pro"/>
                <w:spacing w:val="-4"/>
              </w:rPr>
              <w:t xml:space="preserve"> </w:t>
            </w:r>
            <w:r w:rsidRPr="00352406">
              <w:rPr>
                <w:rFonts w:ascii="Myriad Pro" w:hAnsi="Myriad Pro"/>
                <w:spacing w:val="-1"/>
              </w:rPr>
              <w:t>DCOs</w:t>
            </w:r>
            <w:r w:rsidRPr="00352406">
              <w:rPr>
                <w:rFonts w:ascii="Myriad Pro" w:hAnsi="Myriad Pro"/>
                <w:spacing w:val="-5"/>
              </w:rPr>
              <w:t xml:space="preserve"> </w:t>
            </w:r>
            <w:r w:rsidRPr="00352406">
              <w:rPr>
                <w:rFonts w:ascii="Myriad Pro" w:hAnsi="Myriad Pro"/>
                <w:spacing w:val="-1"/>
              </w:rPr>
              <w:t xml:space="preserve">provide </w:t>
            </w:r>
            <w:r w:rsidRPr="00352406">
              <w:rPr>
                <w:rFonts w:ascii="Myriad Pro" w:hAnsi="Myriad Pro"/>
              </w:rPr>
              <w:t>are</w:t>
            </w:r>
            <w:r w:rsidRPr="00352406">
              <w:rPr>
                <w:rFonts w:ascii="Myriad Pro" w:hAnsi="Myriad Pro"/>
                <w:spacing w:val="-4"/>
              </w:rPr>
              <w:t xml:space="preserve"> </w:t>
            </w:r>
            <w:r w:rsidRPr="00352406">
              <w:rPr>
                <w:rFonts w:ascii="Myriad Pro" w:hAnsi="Myriad Pro"/>
                <w:spacing w:val="-1"/>
              </w:rPr>
              <w:t>person</w:t>
            </w:r>
            <w:r w:rsidRPr="00352406">
              <w:rPr>
                <w:rFonts w:ascii="Cambria Math" w:hAnsi="Cambria Math" w:cs="Cambria Math"/>
                <w:spacing w:val="-1"/>
              </w:rPr>
              <w:t>‐</w:t>
            </w:r>
            <w:r w:rsidRPr="00352406">
              <w:rPr>
                <w:rFonts w:ascii="Myriad Pro" w:hAnsi="Myriad Pro"/>
                <w:spacing w:val="-1"/>
              </w:rPr>
              <w:t>centered</w:t>
            </w:r>
            <w:r w:rsidRPr="00352406">
              <w:rPr>
                <w:rFonts w:ascii="Myriad Pro" w:hAnsi="Myriad Pro"/>
                <w:spacing w:val="-4"/>
              </w:rPr>
              <w:t xml:space="preserve"> </w:t>
            </w:r>
            <w:r w:rsidRPr="00352406">
              <w:rPr>
                <w:rFonts w:ascii="Myriad Pro" w:hAnsi="Myriad Pro"/>
                <w:spacing w:val="-1"/>
              </w:rPr>
              <w:t>and</w:t>
            </w:r>
            <w:r w:rsidRPr="00352406">
              <w:rPr>
                <w:rFonts w:ascii="Myriad Pro" w:hAnsi="Myriad Pro"/>
                <w:spacing w:val="-4"/>
              </w:rPr>
              <w:t xml:space="preserve"> </w:t>
            </w:r>
            <w:r w:rsidRPr="00352406">
              <w:rPr>
                <w:rFonts w:ascii="Myriad Pro" w:hAnsi="Myriad Pro"/>
                <w:spacing w:val="-1"/>
              </w:rPr>
              <w:t>family</w:t>
            </w:r>
            <w:r w:rsidRPr="00352406">
              <w:rPr>
                <w:rFonts w:ascii="Cambria Math" w:hAnsi="Cambria Math" w:cs="Cambria Math"/>
                <w:spacing w:val="-1"/>
              </w:rPr>
              <w:t>‐</w:t>
            </w:r>
            <w:r w:rsidRPr="00352406">
              <w:rPr>
                <w:rFonts w:ascii="Myriad Pro" w:hAnsi="Myriad Pro"/>
                <w:spacing w:val="-1"/>
              </w:rPr>
              <w:t>centered</w:t>
            </w:r>
            <w:r w:rsidRPr="00352406">
              <w:rPr>
                <w:rFonts w:ascii="Myriad Pro" w:hAnsi="Myriad Pro"/>
                <w:spacing w:val="-5"/>
              </w:rPr>
              <w:t xml:space="preserve"> </w:t>
            </w:r>
            <w:r w:rsidRPr="00352406">
              <w:rPr>
                <w:rFonts w:ascii="Myriad Pro" w:hAnsi="Myriad Pro"/>
              </w:rPr>
              <w:t>and</w:t>
            </w:r>
            <w:r w:rsidRPr="00352406">
              <w:rPr>
                <w:rFonts w:ascii="Myriad Pro" w:hAnsi="Myriad Pro"/>
                <w:spacing w:val="-4"/>
              </w:rPr>
              <w:t xml:space="preserve"> </w:t>
            </w:r>
            <w:r w:rsidRPr="00352406">
              <w:rPr>
                <w:rFonts w:ascii="Myriad Pro" w:hAnsi="Myriad Pro"/>
                <w:spacing w:val="-1"/>
              </w:rPr>
              <w:t>recovery</w:t>
            </w:r>
            <w:r w:rsidRPr="00352406">
              <w:rPr>
                <w:rFonts w:ascii="Myriad Pro" w:hAnsi="Myriad Pro"/>
                <w:spacing w:val="-4"/>
              </w:rPr>
              <w:t xml:space="preserve"> </w:t>
            </w:r>
            <w:r w:rsidRPr="00352406">
              <w:rPr>
                <w:rFonts w:ascii="Myriad Pro" w:hAnsi="Myriad Pro"/>
                <w:spacing w:val="-1"/>
              </w:rPr>
              <w:t xml:space="preserve">oriented, </w:t>
            </w:r>
            <w:r w:rsidRPr="00352406">
              <w:rPr>
                <w:rFonts w:ascii="Myriad Pro" w:hAnsi="Myriad Pro"/>
              </w:rPr>
              <w:t>being</w:t>
            </w:r>
            <w:r w:rsidRPr="00352406">
              <w:rPr>
                <w:rFonts w:ascii="Myriad Pro" w:hAnsi="Myriad Pro"/>
                <w:spacing w:val="-4"/>
              </w:rPr>
              <w:t xml:space="preserve"> </w:t>
            </w:r>
            <w:r w:rsidRPr="00352406">
              <w:rPr>
                <w:rFonts w:ascii="Myriad Pro" w:hAnsi="Myriad Pro"/>
              </w:rPr>
              <w:t>respectful</w:t>
            </w:r>
            <w:r w:rsidRPr="00352406">
              <w:rPr>
                <w:rFonts w:ascii="Myriad Pro" w:hAnsi="Myriad Pro"/>
                <w:spacing w:val="-5"/>
              </w:rPr>
              <w:t xml:space="preserve"> </w:t>
            </w:r>
            <w:r w:rsidRPr="00352406">
              <w:rPr>
                <w:rFonts w:ascii="Myriad Pro" w:hAnsi="Myriad Pro"/>
                <w:spacing w:val="-1"/>
              </w:rPr>
              <w:t>of</w:t>
            </w:r>
            <w:r w:rsidRPr="00352406">
              <w:rPr>
                <w:rFonts w:ascii="Myriad Pro" w:hAnsi="Myriad Pro"/>
                <w:spacing w:val="-4"/>
              </w:rPr>
              <w:t xml:space="preserve"> </w:t>
            </w:r>
            <w:r w:rsidRPr="00352406">
              <w:rPr>
                <w:rFonts w:ascii="Myriad Pro" w:hAnsi="Myriad Pro"/>
                <w:spacing w:val="-1"/>
              </w:rPr>
              <w:t>the</w:t>
            </w:r>
            <w:r w:rsidRPr="00352406">
              <w:rPr>
                <w:rFonts w:ascii="Myriad Pro" w:hAnsi="Myriad Pro"/>
                <w:spacing w:val="-4"/>
              </w:rPr>
              <w:t xml:space="preserve"> </w:t>
            </w:r>
            <w:r w:rsidRPr="00352406">
              <w:rPr>
                <w:rFonts w:ascii="Myriad Pro" w:hAnsi="Myriad Pro"/>
                <w:spacing w:val="-1"/>
              </w:rPr>
              <w:t>individual</w:t>
            </w:r>
            <w:r w:rsidRPr="00352406">
              <w:rPr>
                <w:rFonts w:ascii="Myriad Pro" w:hAnsi="Myriad Pro"/>
                <w:spacing w:val="-3"/>
              </w:rPr>
              <w:t xml:space="preserve"> </w:t>
            </w:r>
            <w:r w:rsidRPr="00352406">
              <w:rPr>
                <w:rFonts w:ascii="Myriad Pro" w:hAnsi="Myriad Pro"/>
              </w:rPr>
              <w:t>consumer’s</w:t>
            </w:r>
            <w:r w:rsidRPr="00352406">
              <w:rPr>
                <w:rFonts w:ascii="Myriad Pro" w:hAnsi="Myriad Pro"/>
                <w:spacing w:val="-4"/>
              </w:rPr>
              <w:t xml:space="preserve"> </w:t>
            </w:r>
            <w:r w:rsidRPr="00352406">
              <w:rPr>
                <w:rFonts w:ascii="Myriad Pro" w:hAnsi="Myriad Pro"/>
                <w:spacing w:val="-1"/>
              </w:rPr>
              <w:t>needs,</w:t>
            </w:r>
            <w:r w:rsidRPr="00352406">
              <w:rPr>
                <w:rFonts w:ascii="Myriad Pro" w:hAnsi="Myriad Pro"/>
                <w:spacing w:val="-4"/>
              </w:rPr>
              <w:t xml:space="preserve"> </w:t>
            </w:r>
            <w:r w:rsidRPr="00352406">
              <w:rPr>
                <w:rFonts w:ascii="Myriad Pro" w:hAnsi="Myriad Pro"/>
                <w:spacing w:val="-1"/>
              </w:rPr>
              <w:t>preferences,</w:t>
            </w:r>
            <w:r w:rsidRPr="00352406">
              <w:rPr>
                <w:rFonts w:ascii="Myriad Pro" w:hAnsi="Myriad Pro"/>
                <w:spacing w:val="-3"/>
              </w:rPr>
              <w:t xml:space="preserve"> </w:t>
            </w:r>
            <w:r w:rsidRPr="00352406">
              <w:rPr>
                <w:rFonts w:ascii="Myriad Pro" w:hAnsi="Myriad Pro"/>
              </w:rPr>
              <w:t>and</w:t>
            </w:r>
            <w:r w:rsidRPr="00352406">
              <w:rPr>
                <w:rFonts w:ascii="Myriad Pro" w:hAnsi="Myriad Pro"/>
                <w:spacing w:val="-4"/>
              </w:rPr>
              <w:t xml:space="preserve"> </w:t>
            </w:r>
            <w:r w:rsidRPr="00352406">
              <w:rPr>
                <w:rFonts w:ascii="Myriad Pro" w:hAnsi="Myriad Pro"/>
              </w:rPr>
              <w:t>values,</w:t>
            </w:r>
            <w:r w:rsidRPr="00352406">
              <w:rPr>
                <w:rFonts w:ascii="Myriad Pro" w:hAnsi="Myriad Pro"/>
                <w:spacing w:val="-5"/>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rPr>
              <w:t>ensuring</w:t>
            </w:r>
            <w:r w:rsidRPr="00352406">
              <w:rPr>
                <w:rFonts w:ascii="Myriad Pro" w:hAnsi="Myriad Pro"/>
                <w:spacing w:val="25"/>
              </w:rPr>
              <w:t xml:space="preserve"> </w:t>
            </w:r>
            <w:r w:rsidRPr="00352406">
              <w:rPr>
                <w:rFonts w:ascii="Myriad Pro" w:hAnsi="Myriad Pro"/>
                <w:spacing w:val="-1"/>
              </w:rPr>
              <w:t>both</w:t>
            </w:r>
            <w:r w:rsidRPr="00352406">
              <w:rPr>
                <w:rFonts w:ascii="Myriad Pro" w:hAnsi="Myriad Pro"/>
                <w:spacing w:val="-3"/>
              </w:rPr>
              <w:t xml:space="preserve"> </w:t>
            </w:r>
            <w:r w:rsidRPr="00352406">
              <w:rPr>
                <w:rFonts w:ascii="Myriad Pro" w:hAnsi="Myriad Pro"/>
              </w:rPr>
              <w:t>consumer</w:t>
            </w:r>
            <w:r w:rsidRPr="00352406">
              <w:rPr>
                <w:rFonts w:ascii="Myriad Pro" w:hAnsi="Myriad Pro"/>
                <w:spacing w:val="-3"/>
              </w:rPr>
              <w:t xml:space="preserve"> </w:t>
            </w:r>
            <w:r w:rsidRPr="00352406">
              <w:rPr>
                <w:rFonts w:ascii="Myriad Pro" w:hAnsi="Myriad Pro"/>
                <w:spacing w:val="-1"/>
              </w:rPr>
              <w:t>involvement</w:t>
            </w:r>
            <w:r w:rsidRPr="00352406">
              <w:rPr>
                <w:rFonts w:ascii="Myriad Pro" w:hAnsi="Myriad Pro"/>
                <w:spacing w:val="-2"/>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rPr>
              <w:t>self</w:t>
            </w:r>
            <w:r w:rsidRPr="00352406">
              <w:rPr>
                <w:rFonts w:ascii="Cambria Math" w:hAnsi="Cambria Math" w:cs="Cambria Math"/>
              </w:rPr>
              <w:t>‐</w:t>
            </w:r>
            <w:r w:rsidRPr="00352406">
              <w:rPr>
                <w:rFonts w:ascii="Myriad Pro" w:hAnsi="Myriad Pro" w:cs="Calibri"/>
                <w:spacing w:val="-2"/>
              </w:rPr>
              <w:t xml:space="preserve"> </w:t>
            </w:r>
            <w:r w:rsidRPr="00352406">
              <w:rPr>
                <w:rFonts w:ascii="Myriad Pro" w:hAnsi="Myriad Pro"/>
              </w:rPr>
              <w:t>direction</w:t>
            </w:r>
            <w:r w:rsidRPr="00352406">
              <w:rPr>
                <w:rFonts w:ascii="Myriad Pro" w:hAnsi="Myriad Pro"/>
                <w:spacing w:val="-2"/>
              </w:rPr>
              <w:t xml:space="preserve"> </w:t>
            </w:r>
            <w:r w:rsidRPr="00352406">
              <w:rPr>
                <w:rFonts w:ascii="Myriad Pro" w:hAnsi="Myriad Pro"/>
                <w:spacing w:val="-1"/>
              </w:rPr>
              <w:t>of</w:t>
            </w:r>
            <w:r w:rsidRPr="00352406">
              <w:rPr>
                <w:rFonts w:ascii="Myriad Pro" w:hAnsi="Myriad Pro"/>
                <w:spacing w:val="-2"/>
              </w:rPr>
              <w:t xml:space="preserve"> </w:t>
            </w:r>
            <w:r w:rsidRPr="00352406">
              <w:rPr>
                <w:rFonts w:ascii="Myriad Pro" w:hAnsi="Myriad Pro"/>
              </w:rPr>
              <w:t>services</w:t>
            </w:r>
            <w:r w:rsidRPr="00352406">
              <w:rPr>
                <w:rFonts w:ascii="Myriad Pro" w:hAnsi="Myriad Pro"/>
                <w:spacing w:val="-3"/>
              </w:rPr>
              <w:t xml:space="preserve"> </w:t>
            </w:r>
            <w:r w:rsidRPr="00352406">
              <w:rPr>
                <w:rFonts w:ascii="Myriad Pro" w:hAnsi="Myriad Pro"/>
                <w:spacing w:val="-1"/>
              </w:rPr>
              <w:t>received.</w:t>
            </w:r>
          </w:p>
        </w:tc>
        <w:sdt>
          <w:sdtPr>
            <w:rPr>
              <w:rFonts w:ascii="Myriad Pro" w:hAnsi="Myriad Pro"/>
            </w:rPr>
            <w:id w:val="349001657"/>
            <w:placeholder>
              <w:docPart w:val="3DC9110821FB40198BC29EDEE4681D7B"/>
            </w:placeholder>
            <w:showingPlcHdr/>
          </w:sdtPr>
          <w:sdtEndPr/>
          <w:sdtContent>
            <w:tc>
              <w:tcPr>
                <w:tcW w:w="5206" w:type="dxa"/>
              </w:tcPr>
              <w:p w14:paraId="07DA32CE" w14:textId="726E4B83"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B969CFF" w14:textId="77777777" w:rsidTr="003B51D6">
        <w:trPr>
          <w:cantSplit/>
        </w:trPr>
        <w:sdt>
          <w:sdtPr>
            <w:rPr>
              <w:rFonts w:ascii="Myriad Pro" w:hAnsi="Myriad Pro"/>
            </w:rPr>
            <w:id w:val="1830013020"/>
            <w14:checkbox>
              <w14:checked w14:val="0"/>
              <w14:checkedState w14:val="0050" w14:font="Wingdings 2"/>
              <w14:uncheckedState w14:val="2610" w14:font="MS Gothic"/>
            </w14:checkbox>
          </w:sdtPr>
          <w:sdtEndPr/>
          <w:sdtContent>
            <w:tc>
              <w:tcPr>
                <w:tcW w:w="990" w:type="dxa"/>
              </w:tcPr>
              <w:p w14:paraId="03271FF8" w14:textId="7587825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F02170F" w14:textId="78FAA597" w:rsidR="00F209E8" w:rsidRPr="00352406" w:rsidRDefault="00F209E8" w:rsidP="00F209E8">
            <w:pPr>
              <w:rPr>
                <w:rFonts w:ascii="Myriad Pro" w:hAnsi="Myriad Pro"/>
              </w:rPr>
            </w:pPr>
            <w:r w:rsidRPr="00352406">
              <w:rPr>
                <w:rFonts w:ascii="Myriad Pro" w:hAnsi="Myriad Pro"/>
              </w:rPr>
              <w:t>The services that the CCBHC and its DCOs provide for children and adolescents are family</w:t>
            </w:r>
            <w:r w:rsidRPr="00352406">
              <w:rPr>
                <w:rFonts w:ascii="Cambria Math" w:hAnsi="Cambria Math" w:cs="Cambria Math"/>
              </w:rPr>
              <w:t>‐</w:t>
            </w:r>
            <w:r w:rsidRPr="00352406">
              <w:rPr>
                <w:rFonts w:ascii="Myriad Pro" w:hAnsi="Myriad Pro"/>
              </w:rPr>
              <w:t>centered, youth-guided, and developmentally appropriate.</w:t>
            </w:r>
          </w:p>
        </w:tc>
        <w:sdt>
          <w:sdtPr>
            <w:rPr>
              <w:rFonts w:ascii="Myriad Pro" w:hAnsi="Myriad Pro"/>
            </w:rPr>
            <w:id w:val="1460614684"/>
            <w:placeholder>
              <w:docPart w:val="F48D30EABA46440BBDD4A5B749BEEF8E"/>
            </w:placeholder>
            <w:showingPlcHdr/>
          </w:sdtPr>
          <w:sdtEndPr/>
          <w:sdtContent>
            <w:tc>
              <w:tcPr>
                <w:tcW w:w="5206" w:type="dxa"/>
              </w:tcPr>
              <w:p w14:paraId="228B7866" w14:textId="7BFB37C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E6ADF57" w14:textId="77777777" w:rsidTr="003B51D6">
        <w:trPr>
          <w:cantSplit/>
        </w:trPr>
        <w:sdt>
          <w:sdtPr>
            <w:rPr>
              <w:rFonts w:ascii="Myriad Pro" w:hAnsi="Myriad Pro"/>
            </w:rPr>
            <w:id w:val="109248151"/>
            <w14:checkbox>
              <w14:checked w14:val="0"/>
              <w14:checkedState w14:val="0050" w14:font="Wingdings 2"/>
              <w14:uncheckedState w14:val="2610" w14:font="MS Gothic"/>
            </w14:checkbox>
          </w:sdtPr>
          <w:sdtEndPr/>
          <w:sdtContent>
            <w:tc>
              <w:tcPr>
                <w:tcW w:w="990" w:type="dxa"/>
              </w:tcPr>
              <w:p w14:paraId="3C11C877" w14:textId="3449F76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144514E" w14:textId="634CE235" w:rsidR="00F209E8" w:rsidRPr="00352406" w:rsidRDefault="00F209E8" w:rsidP="00F209E8">
            <w:pPr>
              <w:rPr>
                <w:rFonts w:ascii="Myriad Pro" w:hAnsi="Myriad Pro"/>
              </w:rPr>
            </w:pPr>
            <w:r w:rsidRPr="00352406">
              <w:rPr>
                <w:rFonts w:ascii="Myriad Pro" w:hAnsi="Myriad Pro"/>
              </w:rPr>
              <w:t>CCBHC services are culturally appropriate, as indicated in the needs assessment.</w:t>
            </w:r>
          </w:p>
        </w:tc>
        <w:sdt>
          <w:sdtPr>
            <w:rPr>
              <w:rFonts w:ascii="Myriad Pro" w:hAnsi="Myriad Pro"/>
            </w:rPr>
            <w:id w:val="-526022478"/>
            <w:placeholder>
              <w:docPart w:val="84FE249E80A34F81A22475D1BA5E1188"/>
            </w:placeholder>
            <w:showingPlcHdr/>
          </w:sdtPr>
          <w:sdtEndPr/>
          <w:sdtContent>
            <w:tc>
              <w:tcPr>
                <w:tcW w:w="5206" w:type="dxa"/>
              </w:tcPr>
              <w:p w14:paraId="7E055A6C" w14:textId="0303CD2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96E86B0" w14:textId="77777777" w:rsidTr="003B51D6">
        <w:trPr>
          <w:cantSplit/>
        </w:trPr>
        <w:tc>
          <w:tcPr>
            <w:tcW w:w="12586" w:type="dxa"/>
            <w:gridSpan w:val="4"/>
          </w:tcPr>
          <w:p w14:paraId="35FF2D02" w14:textId="415022CB" w:rsidR="00F209E8" w:rsidRPr="00352406" w:rsidRDefault="00F209E8" w:rsidP="00F209E8">
            <w:pPr>
              <w:rPr>
                <w:rFonts w:ascii="Myriad Pro" w:hAnsi="Myriad Pro"/>
                <w:b/>
                <w:bCs/>
              </w:rPr>
            </w:pPr>
            <w:r w:rsidRPr="00352406">
              <w:rPr>
                <w:rFonts w:ascii="Myriad Pro" w:hAnsi="Myriad Pro"/>
                <w:b/>
                <w:bCs/>
              </w:rPr>
              <w:t xml:space="preserve">Criteria 4.C. Crisis Behavioral Health Services </w:t>
            </w:r>
          </w:p>
        </w:tc>
      </w:tr>
      <w:tr w:rsidR="00F209E8" w:rsidRPr="00352406" w14:paraId="71D75E5A" w14:textId="77777777" w:rsidTr="003B51D6">
        <w:trPr>
          <w:cantSplit/>
        </w:trPr>
        <w:sdt>
          <w:sdtPr>
            <w:rPr>
              <w:rFonts w:ascii="Myriad Pro" w:hAnsi="Myriad Pro"/>
            </w:rPr>
            <w:id w:val="-1861654835"/>
            <w14:checkbox>
              <w14:checked w14:val="0"/>
              <w14:checkedState w14:val="0050" w14:font="Wingdings 2"/>
              <w14:uncheckedState w14:val="2610" w14:font="MS Gothic"/>
            </w14:checkbox>
          </w:sdtPr>
          <w:sdtEndPr/>
          <w:sdtContent>
            <w:tc>
              <w:tcPr>
                <w:tcW w:w="990" w:type="dxa"/>
              </w:tcPr>
              <w:p w14:paraId="4031C310" w14:textId="0FFC2FA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0150E55" w14:textId="54638546" w:rsidR="00F209E8" w:rsidRPr="00352406" w:rsidRDefault="00F209E8" w:rsidP="00F209E8">
            <w:pPr>
              <w:rPr>
                <w:rFonts w:ascii="Myriad Pro" w:hAnsi="Myriad Pro"/>
              </w:rPr>
            </w:pPr>
            <w:r w:rsidRPr="00352406">
              <w:rPr>
                <w:rFonts w:ascii="Myriad Pro" w:hAnsi="Myriad Pro"/>
              </w:rPr>
              <w:t>The following services are explicitly included among CCBHC services that are provided directly or through an existing state</w:t>
            </w:r>
            <w:r w:rsidRPr="00352406">
              <w:rPr>
                <w:rFonts w:ascii="Cambria Math" w:hAnsi="Cambria Math" w:cs="Cambria Math"/>
              </w:rPr>
              <w:t>‐</w:t>
            </w:r>
            <w:r w:rsidRPr="00352406">
              <w:rPr>
                <w:rFonts w:ascii="Myriad Pro" w:hAnsi="Myriad Pro"/>
              </w:rPr>
              <w:t xml:space="preserve">sanctioned, certified, or licensed system or network for the provision of crisis behavioral health services: (1) </w:t>
            </w:r>
            <w:proofErr w:type="gramStart"/>
            <w:r w:rsidRPr="00352406">
              <w:rPr>
                <w:rFonts w:ascii="Myriad Pro" w:hAnsi="Myriad Pro"/>
              </w:rPr>
              <w:t>24 hour</w:t>
            </w:r>
            <w:proofErr w:type="gramEnd"/>
            <w:r w:rsidRPr="00352406">
              <w:rPr>
                <w:rFonts w:ascii="Myriad Pro" w:hAnsi="Myriad Pro"/>
              </w:rPr>
              <w:t xml:space="preserve"> mobile crisis teams, (2) emergency crisis intervention services, (3) crisis stabilization services, (4) suicide crisis response; and (5) services for substance abuse crisis and intoxication, including ambulatory and medical detoxification services.</w:t>
            </w:r>
          </w:p>
        </w:tc>
        <w:sdt>
          <w:sdtPr>
            <w:rPr>
              <w:rFonts w:ascii="Myriad Pro" w:hAnsi="Myriad Pro"/>
            </w:rPr>
            <w:id w:val="1211921615"/>
            <w:placeholder>
              <w:docPart w:val="DC291BCD82C243F99649695AE4B0F5EF"/>
            </w:placeholder>
            <w:showingPlcHdr/>
          </w:sdtPr>
          <w:sdtEndPr/>
          <w:sdtContent>
            <w:tc>
              <w:tcPr>
                <w:tcW w:w="5206" w:type="dxa"/>
              </w:tcPr>
              <w:p w14:paraId="212DB722" w14:textId="25F9306B"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9969BB7" w14:textId="77777777" w:rsidTr="003B51D6">
        <w:trPr>
          <w:cantSplit/>
        </w:trPr>
        <w:sdt>
          <w:sdtPr>
            <w:rPr>
              <w:rFonts w:ascii="Myriad Pro" w:hAnsi="Myriad Pro"/>
            </w:rPr>
            <w:id w:val="-1467963300"/>
            <w14:checkbox>
              <w14:checked w14:val="0"/>
              <w14:checkedState w14:val="0050" w14:font="Wingdings 2"/>
              <w14:uncheckedState w14:val="2610" w14:font="MS Gothic"/>
            </w14:checkbox>
          </w:sdtPr>
          <w:sdtEndPr/>
          <w:sdtContent>
            <w:tc>
              <w:tcPr>
                <w:tcW w:w="990" w:type="dxa"/>
              </w:tcPr>
              <w:p w14:paraId="7B868FC4" w14:textId="1A7EB3B4"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656D3A7" w14:textId="40FCA6A1" w:rsidR="00F209E8" w:rsidRPr="00352406" w:rsidRDefault="00F209E8" w:rsidP="00F209E8">
            <w:pPr>
              <w:rPr>
                <w:rFonts w:ascii="Myriad Pro" w:hAnsi="Myriad Pro"/>
              </w:rPr>
            </w:pPr>
            <w:r w:rsidRPr="00352406">
              <w:rPr>
                <w:rFonts w:ascii="Myriad Pro" w:hAnsi="Myriad Pro"/>
              </w:rPr>
              <w:t>Crisis services are provided by the CCBHC or by an existing state</w:t>
            </w:r>
            <w:r w:rsidRPr="00352406">
              <w:rPr>
                <w:rFonts w:ascii="Cambria Math" w:hAnsi="Cambria Math" w:cs="Cambria Math"/>
              </w:rPr>
              <w:t>‐</w:t>
            </w:r>
            <w:r w:rsidRPr="00352406">
              <w:rPr>
                <w:rFonts w:ascii="Myriad Pro" w:hAnsi="Myriad Pro"/>
              </w:rPr>
              <w:t>sanctioned, certified, or licensed system or network for the provision of crisis behavioral health services. Please indicate how crisis services are provided:</w:t>
            </w:r>
          </w:p>
          <w:p w14:paraId="7446504E" w14:textId="09943A3A" w:rsidR="00F209E8" w:rsidRPr="00352406" w:rsidRDefault="00F209E8" w:rsidP="00F209E8">
            <w:pPr>
              <w:pStyle w:val="BodyText"/>
              <w:widowControl w:val="0"/>
              <w:tabs>
                <w:tab w:val="left" w:pos="1550"/>
                <w:tab w:val="left" w:pos="2148"/>
              </w:tabs>
              <w:spacing w:after="240"/>
              <w:rPr>
                <w:rFonts w:ascii="Myriad Pro" w:hAnsi="Myriad Pro"/>
                <w:sz w:val="22"/>
                <w:szCs w:val="22"/>
              </w:rPr>
            </w:pPr>
            <w:r w:rsidRPr="00352406">
              <w:rPr>
                <w:rFonts w:ascii="Myriad Pro" w:hAnsi="Myriad Pro"/>
                <w:sz w:val="22"/>
                <w:szCs w:val="22"/>
              </w:rPr>
              <w:t>-By the CCBHCs</w:t>
            </w:r>
            <w:r w:rsidRPr="00352406">
              <w:rPr>
                <w:rFonts w:ascii="Myriad Pro" w:hAnsi="Myriad Pro"/>
                <w:spacing w:val="-1"/>
                <w:sz w:val="22"/>
                <w:szCs w:val="22"/>
              </w:rPr>
              <w:t xml:space="preserve"> directly.</w:t>
            </w:r>
            <w:r w:rsidRPr="00352406">
              <w:rPr>
                <w:rFonts w:ascii="Myriad Pro" w:hAnsi="Myriad Pro"/>
                <w:sz w:val="22"/>
                <w:szCs w:val="22"/>
              </w:rPr>
              <w:br/>
              <w:t>-By an</w:t>
            </w:r>
            <w:r w:rsidRPr="00352406">
              <w:rPr>
                <w:rFonts w:ascii="Myriad Pro" w:hAnsi="Myriad Pro"/>
                <w:spacing w:val="-4"/>
                <w:sz w:val="22"/>
                <w:szCs w:val="22"/>
              </w:rPr>
              <w:t xml:space="preserve"> </w:t>
            </w:r>
            <w:r w:rsidRPr="00352406">
              <w:rPr>
                <w:rFonts w:ascii="Myriad Pro" w:hAnsi="Myriad Pro"/>
                <w:spacing w:val="-1"/>
                <w:sz w:val="22"/>
                <w:szCs w:val="22"/>
              </w:rPr>
              <w:t>existing</w:t>
            </w:r>
            <w:r w:rsidRPr="00352406">
              <w:rPr>
                <w:rFonts w:ascii="Myriad Pro" w:hAnsi="Myriad Pro"/>
                <w:spacing w:val="-4"/>
                <w:sz w:val="22"/>
                <w:szCs w:val="22"/>
              </w:rPr>
              <w:t xml:space="preserve"> </w:t>
            </w:r>
            <w:r w:rsidRPr="00352406">
              <w:rPr>
                <w:rFonts w:ascii="Myriad Pro" w:hAnsi="Myriad Pro"/>
                <w:sz w:val="22"/>
                <w:szCs w:val="22"/>
              </w:rPr>
              <w:t>system</w:t>
            </w:r>
            <w:r w:rsidRPr="00352406">
              <w:rPr>
                <w:rFonts w:ascii="Myriad Pro" w:hAnsi="Myriad Pro"/>
                <w:spacing w:val="-3"/>
                <w:sz w:val="22"/>
                <w:szCs w:val="22"/>
              </w:rPr>
              <w:t xml:space="preserve"> </w:t>
            </w:r>
            <w:r w:rsidRPr="00352406">
              <w:rPr>
                <w:rFonts w:ascii="Myriad Pro" w:hAnsi="Myriad Pro"/>
                <w:spacing w:val="-1"/>
                <w:sz w:val="22"/>
                <w:szCs w:val="22"/>
              </w:rPr>
              <w:t>or</w:t>
            </w:r>
            <w:r w:rsidRPr="00352406">
              <w:rPr>
                <w:rFonts w:ascii="Myriad Pro" w:hAnsi="Myriad Pro"/>
                <w:spacing w:val="-3"/>
                <w:sz w:val="22"/>
                <w:szCs w:val="22"/>
              </w:rPr>
              <w:t xml:space="preserve"> </w:t>
            </w:r>
            <w:r w:rsidRPr="00352406">
              <w:rPr>
                <w:rFonts w:ascii="Myriad Pro" w:hAnsi="Myriad Pro"/>
                <w:spacing w:val="-1"/>
                <w:sz w:val="22"/>
                <w:szCs w:val="22"/>
              </w:rPr>
              <w:t>network</w:t>
            </w:r>
            <w:r w:rsidRPr="00352406">
              <w:rPr>
                <w:rFonts w:ascii="Myriad Pro" w:hAnsi="Myriad Pro"/>
                <w:spacing w:val="-2"/>
                <w:sz w:val="22"/>
                <w:szCs w:val="22"/>
              </w:rPr>
              <w:t xml:space="preserve"> </w:t>
            </w:r>
            <w:r w:rsidRPr="00352406">
              <w:rPr>
                <w:rFonts w:ascii="Myriad Pro" w:hAnsi="Myriad Pro"/>
                <w:sz w:val="22"/>
                <w:szCs w:val="22"/>
              </w:rPr>
              <w:t>with</w:t>
            </w:r>
            <w:r w:rsidRPr="00352406">
              <w:rPr>
                <w:rFonts w:ascii="Myriad Pro" w:hAnsi="Myriad Pro"/>
                <w:spacing w:val="-3"/>
                <w:sz w:val="22"/>
                <w:szCs w:val="22"/>
              </w:rPr>
              <w:t xml:space="preserve"> </w:t>
            </w:r>
            <w:r w:rsidRPr="00352406">
              <w:rPr>
                <w:rFonts w:ascii="Myriad Pro" w:hAnsi="Myriad Pro"/>
                <w:sz w:val="22"/>
                <w:szCs w:val="22"/>
              </w:rPr>
              <w:t>which</w:t>
            </w:r>
            <w:r w:rsidRPr="00352406">
              <w:rPr>
                <w:rFonts w:ascii="Myriad Pro" w:hAnsi="Myriad Pro"/>
                <w:spacing w:val="-3"/>
                <w:sz w:val="22"/>
                <w:szCs w:val="22"/>
              </w:rPr>
              <w:t xml:space="preserve"> </w:t>
            </w:r>
            <w:r w:rsidRPr="00352406">
              <w:rPr>
                <w:rFonts w:ascii="Myriad Pro" w:hAnsi="Myriad Pro"/>
                <w:spacing w:val="-1"/>
                <w:sz w:val="22"/>
                <w:szCs w:val="22"/>
              </w:rPr>
              <w:t>the</w:t>
            </w:r>
            <w:r w:rsidRPr="00352406">
              <w:rPr>
                <w:rFonts w:ascii="Myriad Pro" w:hAnsi="Myriad Pro"/>
                <w:spacing w:val="-3"/>
                <w:sz w:val="22"/>
                <w:szCs w:val="22"/>
              </w:rPr>
              <w:t xml:space="preserve"> </w:t>
            </w:r>
            <w:r w:rsidRPr="00352406">
              <w:rPr>
                <w:rFonts w:ascii="Myriad Pro" w:hAnsi="Myriad Pro"/>
                <w:spacing w:val="-1"/>
                <w:sz w:val="22"/>
                <w:szCs w:val="22"/>
              </w:rPr>
              <w:t>CCBHCs</w:t>
            </w:r>
            <w:r w:rsidRPr="00352406">
              <w:rPr>
                <w:rFonts w:ascii="Myriad Pro" w:hAnsi="Myriad Pro"/>
                <w:spacing w:val="-3"/>
                <w:sz w:val="22"/>
                <w:szCs w:val="22"/>
              </w:rPr>
              <w:t xml:space="preserve"> </w:t>
            </w:r>
            <w:r w:rsidRPr="00352406">
              <w:rPr>
                <w:rFonts w:ascii="Myriad Pro" w:hAnsi="Myriad Pro"/>
                <w:spacing w:val="-1"/>
                <w:sz w:val="22"/>
                <w:szCs w:val="22"/>
              </w:rPr>
              <w:t>have</w:t>
            </w:r>
            <w:r w:rsidRPr="00352406">
              <w:rPr>
                <w:rFonts w:ascii="Myriad Pro" w:hAnsi="Myriad Pro"/>
                <w:spacing w:val="-2"/>
                <w:sz w:val="22"/>
                <w:szCs w:val="22"/>
              </w:rPr>
              <w:t xml:space="preserve"> </w:t>
            </w:r>
            <w:r w:rsidRPr="00352406">
              <w:rPr>
                <w:rFonts w:ascii="Myriad Pro" w:hAnsi="Myriad Pro"/>
                <w:sz w:val="22"/>
                <w:szCs w:val="22"/>
              </w:rPr>
              <w:t>a</w:t>
            </w:r>
            <w:r w:rsidRPr="00352406">
              <w:rPr>
                <w:rFonts w:ascii="Myriad Pro" w:hAnsi="Myriad Pro"/>
                <w:spacing w:val="-3"/>
                <w:sz w:val="22"/>
                <w:szCs w:val="22"/>
              </w:rPr>
              <w:t xml:space="preserve"> </w:t>
            </w:r>
            <w:r w:rsidRPr="00352406">
              <w:rPr>
                <w:rFonts w:ascii="Myriad Pro" w:hAnsi="Myriad Pro"/>
                <w:sz w:val="22"/>
                <w:szCs w:val="22"/>
              </w:rPr>
              <w:t>formal</w:t>
            </w:r>
            <w:r w:rsidRPr="00352406">
              <w:rPr>
                <w:rFonts w:ascii="Myriad Pro" w:hAnsi="Myriad Pro"/>
                <w:spacing w:val="21"/>
                <w:sz w:val="22"/>
                <w:szCs w:val="22"/>
              </w:rPr>
              <w:t xml:space="preserve"> </w:t>
            </w:r>
            <w:r w:rsidRPr="00352406">
              <w:rPr>
                <w:rFonts w:ascii="Myriad Pro" w:hAnsi="Myriad Pro"/>
                <w:sz w:val="22"/>
                <w:szCs w:val="22"/>
              </w:rPr>
              <w:t xml:space="preserve">agreement. </w:t>
            </w:r>
            <w:r w:rsidRPr="00352406">
              <w:rPr>
                <w:rFonts w:ascii="Myriad Pro" w:hAnsi="Myriad Pro"/>
                <w:spacing w:val="38"/>
                <w:sz w:val="22"/>
                <w:szCs w:val="22"/>
              </w:rPr>
              <w:t xml:space="preserve"> </w:t>
            </w:r>
            <w:r>
              <w:rPr>
                <w:rFonts w:ascii="Myriad Pro" w:hAnsi="Myriad Pro"/>
                <w:spacing w:val="38"/>
                <w:sz w:val="22"/>
                <w:szCs w:val="22"/>
              </w:rPr>
              <w:t>(</w:t>
            </w:r>
            <w:r w:rsidRPr="00352406">
              <w:rPr>
                <w:rFonts w:ascii="Myriad Pro" w:hAnsi="Myriad Pro"/>
                <w:sz w:val="22"/>
                <w:szCs w:val="22"/>
              </w:rPr>
              <w:t>Describe</w:t>
            </w:r>
            <w:r w:rsidRPr="00352406">
              <w:rPr>
                <w:rFonts w:ascii="Myriad Pro" w:hAnsi="Myriad Pro"/>
                <w:spacing w:val="-4"/>
                <w:sz w:val="22"/>
                <w:szCs w:val="22"/>
              </w:rPr>
              <w:t xml:space="preserve"> </w:t>
            </w:r>
            <w:r w:rsidRPr="00352406">
              <w:rPr>
                <w:rFonts w:ascii="Myriad Pro" w:hAnsi="Myriad Pro"/>
                <w:spacing w:val="-1"/>
                <w:sz w:val="22"/>
                <w:szCs w:val="22"/>
              </w:rPr>
              <w:t>the</w:t>
            </w:r>
            <w:r w:rsidRPr="00352406">
              <w:rPr>
                <w:rFonts w:ascii="Myriad Pro" w:hAnsi="Myriad Pro"/>
                <w:spacing w:val="-5"/>
                <w:sz w:val="22"/>
                <w:szCs w:val="22"/>
              </w:rPr>
              <w:t xml:space="preserve"> </w:t>
            </w:r>
            <w:r w:rsidRPr="00352406">
              <w:rPr>
                <w:rFonts w:ascii="Myriad Pro" w:hAnsi="Myriad Pro"/>
                <w:sz w:val="22"/>
                <w:szCs w:val="22"/>
              </w:rPr>
              <w:t>existing</w:t>
            </w:r>
            <w:r w:rsidRPr="00352406">
              <w:rPr>
                <w:rFonts w:ascii="Myriad Pro" w:hAnsi="Myriad Pro"/>
                <w:spacing w:val="-6"/>
                <w:sz w:val="22"/>
                <w:szCs w:val="22"/>
              </w:rPr>
              <w:t xml:space="preserve"> </w:t>
            </w:r>
            <w:r w:rsidRPr="00352406">
              <w:rPr>
                <w:rFonts w:ascii="Myriad Pro" w:hAnsi="Myriad Pro"/>
                <w:spacing w:val="-1"/>
                <w:sz w:val="22"/>
                <w:szCs w:val="22"/>
              </w:rPr>
              <w:t>system.</w:t>
            </w:r>
            <w:r>
              <w:rPr>
                <w:rFonts w:ascii="Myriad Pro" w:hAnsi="Myriad Pro"/>
                <w:spacing w:val="-1"/>
                <w:sz w:val="22"/>
                <w:szCs w:val="22"/>
              </w:rPr>
              <w:t>)</w:t>
            </w:r>
          </w:p>
        </w:tc>
        <w:sdt>
          <w:sdtPr>
            <w:rPr>
              <w:rFonts w:ascii="Myriad Pro" w:hAnsi="Myriad Pro"/>
            </w:rPr>
            <w:id w:val="-745417755"/>
            <w:placeholder>
              <w:docPart w:val="D6A7E3A6D3FA4563ACDF561713A8A29A"/>
            </w:placeholder>
            <w:showingPlcHdr/>
          </w:sdtPr>
          <w:sdtEndPr/>
          <w:sdtContent>
            <w:tc>
              <w:tcPr>
                <w:tcW w:w="5206" w:type="dxa"/>
              </w:tcPr>
              <w:p w14:paraId="7FC95389" w14:textId="59FB2D63"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406CFB4" w14:textId="77777777" w:rsidTr="003B51D6">
        <w:trPr>
          <w:cantSplit/>
        </w:trPr>
        <w:tc>
          <w:tcPr>
            <w:tcW w:w="12586" w:type="dxa"/>
            <w:gridSpan w:val="4"/>
          </w:tcPr>
          <w:p w14:paraId="27063408" w14:textId="496D9F68" w:rsidR="00F209E8" w:rsidRPr="00352406" w:rsidRDefault="00F209E8" w:rsidP="00F209E8">
            <w:pPr>
              <w:rPr>
                <w:rFonts w:ascii="Myriad Pro" w:hAnsi="Myriad Pro"/>
              </w:rPr>
            </w:pPr>
            <w:r w:rsidRPr="00352406">
              <w:rPr>
                <w:rFonts w:ascii="Myriad Pro" w:hAnsi="Myriad Pro"/>
                <w:b/>
                <w:bCs/>
              </w:rPr>
              <w:t xml:space="preserve">Criteria 4.D. Behavioral Health Screening, Assessment, and Diagnosis </w:t>
            </w:r>
          </w:p>
        </w:tc>
      </w:tr>
      <w:tr w:rsidR="00F209E8" w:rsidRPr="00352406" w14:paraId="5928B1E7" w14:textId="77777777" w:rsidTr="003B51D6">
        <w:trPr>
          <w:cantSplit/>
        </w:trPr>
        <w:sdt>
          <w:sdtPr>
            <w:rPr>
              <w:rFonts w:ascii="Myriad Pro" w:hAnsi="Myriad Pro"/>
            </w:rPr>
            <w:id w:val="-2113190832"/>
            <w14:checkbox>
              <w14:checked w14:val="0"/>
              <w14:checkedState w14:val="0050" w14:font="Wingdings 2"/>
              <w14:uncheckedState w14:val="2610" w14:font="MS Gothic"/>
            </w14:checkbox>
          </w:sdtPr>
          <w:sdtEndPr/>
          <w:sdtContent>
            <w:tc>
              <w:tcPr>
                <w:tcW w:w="990" w:type="dxa"/>
              </w:tcPr>
              <w:p w14:paraId="045AFA18" w14:textId="0A97B3CE"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1392C0F" w14:textId="4749B400" w:rsidR="00F209E8" w:rsidRPr="00352406" w:rsidRDefault="00F209E8" w:rsidP="00F209E8">
            <w:pPr>
              <w:rPr>
                <w:rFonts w:ascii="Myriad Pro" w:hAnsi="Myriad Pro"/>
              </w:rPr>
            </w:pPr>
            <w:r w:rsidRPr="00352406">
              <w:rPr>
                <w:rFonts w:ascii="Myriad Pro" w:hAnsi="Myriad Pro"/>
                <w:spacing w:val="-1"/>
              </w:rPr>
              <w:t>The CCBHC</w:t>
            </w:r>
            <w:r w:rsidRPr="00352406">
              <w:rPr>
                <w:rFonts w:ascii="Myriad Pro" w:hAnsi="Myriad Pro"/>
                <w:spacing w:val="-4"/>
              </w:rPr>
              <w:t xml:space="preserve"> </w:t>
            </w:r>
            <w:r w:rsidRPr="00352406">
              <w:rPr>
                <w:rFonts w:ascii="Myriad Pro" w:hAnsi="Myriad Pro"/>
                <w:spacing w:val="-1"/>
              </w:rPr>
              <w:t>directly provides</w:t>
            </w:r>
            <w:r w:rsidRPr="00352406">
              <w:rPr>
                <w:rFonts w:ascii="Myriad Pro" w:hAnsi="Myriad Pro"/>
                <w:spacing w:val="-2"/>
              </w:rPr>
              <w:t xml:space="preserve"> </w:t>
            </w:r>
            <w:r w:rsidRPr="00352406">
              <w:rPr>
                <w:rFonts w:ascii="Myriad Pro" w:hAnsi="Myriad Pro"/>
                <w:spacing w:val="-1"/>
              </w:rPr>
              <w:t>behavioral</w:t>
            </w:r>
            <w:r w:rsidRPr="00352406">
              <w:rPr>
                <w:rFonts w:ascii="Myriad Pro" w:hAnsi="Myriad Pro"/>
                <w:spacing w:val="-3"/>
              </w:rPr>
              <w:t xml:space="preserve"> </w:t>
            </w:r>
            <w:r w:rsidRPr="00352406">
              <w:rPr>
                <w:rFonts w:ascii="Myriad Pro" w:hAnsi="Myriad Pro"/>
              </w:rPr>
              <w:t>health</w:t>
            </w:r>
            <w:r w:rsidRPr="00352406">
              <w:rPr>
                <w:rFonts w:ascii="Myriad Pro" w:hAnsi="Myriad Pro"/>
                <w:spacing w:val="-2"/>
              </w:rPr>
              <w:t xml:space="preserve"> </w:t>
            </w:r>
            <w:r w:rsidRPr="00352406">
              <w:rPr>
                <w:rFonts w:ascii="Myriad Pro" w:hAnsi="Myriad Pro"/>
              </w:rPr>
              <w:t>screening,</w:t>
            </w:r>
            <w:r w:rsidRPr="00352406">
              <w:rPr>
                <w:rFonts w:ascii="Myriad Pro" w:hAnsi="Myriad Pro"/>
                <w:spacing w:val="-3"/>
              </w:rPr>
              <w:t xml:space="preserve"> </w:t>
            </w:r>
            <w:r w:rsidRPr="00352406">
              <w:rPr>
                <w:rFonts w:ascii="Myriad Pro" w:hAnsi="Myriad Pro"/>
                <w:spacing w:val="-1"/>
              </w:rPr>
              <w:t>assessment,</w:t>
            </w:r>
            <w:r w:rsidRPr="00352406">
              <w:rPr>
                <w:rFonts w:ascii="Myriad Pro" w:hAnsi="Myriad Pro"/>
                <w:spacing w:val="-3"/>
              </w:rPr>
              <w:t xml:space="preserve"> </w:t>
            </w:r>
            <w:r w:rsidRPr="00352406">
              <w:rPr>
                <w:rFonts w:ascii="Myriad Pro" w:hAnsi="Myriad Pro"/>
              </w:rPr>
              <w:t>and</w:t>
            </w:r>
            <w:r w:rsidRPr="00352406">
              <w:rPr>
                <w:rFonts w:ascii="Myriad Pro" w:hAnsi="Myriad Pro"/>
                <w:spacing w:val="-4"/>
              </w:rPr>
              <w:t xml:space="preserve"> d</w:t>
            </w:r>
            <w:r w:rsidRPr="00352406">
              <w:rPr>
                <w:rFonts w:ascii="Myriad Pro" w:hAnsi="Myriad Pro"/>
                <w:spacing w:val="-1"/>
              </w:rPr>
              <w:t>iagnosis,</w:t>
            </w:r>
            <w:r w:rsidRPr="00352406">
              <w:rPr>
                <w:rFonts w:ascii="Myriad Pro" w:hAnsi="Myriad Pro"/>
                <w:spacing w:val="-2"/>
              </w:rPr>
              <w:t xml:space="preserve"> </w:t>
            </w:r>
            <w:r w:rsidRPr="00352406">
              <w:rPr>
                <w:rFonts w:ascii="Myriad Pro" w:hAnsi="Myriad Pro"/>
                <w:spacing w:val="-1"/>
              </w:rPr>
              <w:t>including</w:t>
            </w:r>
            <w:r w:rsidRPr="00352406">
              <w:rPr>
                <w:rFonts w:ascii="Myriad Pro" w:hAnsi="Myriad Pro"/>
                <w:spacing w:val="-3"/>
              </w:rPr>
              <w:t xml:space="preserve"> </w:t>
            </w:r>
            <w:r w:rsidRPr="00352406">
              <w:rPr>
                <w:rFonts w:ascii="Myriad Pro" w:hAnsi="Myriad Pro"/>
              </w:rPr>
              <w:t>risk</w:t>
            </w:r>
            <w:r w:rsidRPr="00352406">
              <w:rPr>
                <w:rFonts w:ascii="Myriad Pro" w:hAnsi="Myriad Pro"/>
                <w:spacing w:val="23"/>
                <w:w w:val="99"/>
              </w:rPr>
              <w:t xml:space="preserve"> </w:t>
            </w:r>
            <w:r w:rsidRPr="00352406">
              <w:rPr>
                <w:rFonts w:ascii="Myriad Pro" w:hAnsi="Myriad Pro"/>
              </w:rPr>
              <w:t>assessment.</w:t>
            </w:r>
          </w:p>
        </w:tc>
        <w:sdt>
          <w:sdtPr>
            <w:rPr>
              <w:rFonts w:ascii="Myriad Pro" w:hAnsi="Myriad Pro"/>
            </w:rPr>
            <w:id w:val="535156919"/>
            <w:placeholder>
              <w:docPart w:val="8BA853D31E74407C90EA2C2536AD7681"/>
            </w:placeholder>
            <w:showingPlcHdr/>
          </w:sdtPr>
          <w:sdtEndPr/>
          <w:sdtContent>
            <w:tc>
              <w:tcPr>
                <w:tcW w:w="5206" w:type="dxa"/>
              </w:tcPr>
              <w:p w14:paraId="795BFDE8" w14:textId="61BCBEF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381181B" w14:textId="77777777" w:rsidTr="003B51D6">
        <w:trPr>
          <w:cantSplit/>
        </w:trPr>
        <w:sdt>
          <w:sdtPr>
            <w:rPr>
              <w:rFonts w:ascii="Myriad Pro" w:hAnsi="Myriad Pro"/>
            </w:rPr>
            <w:id w:val="-1566168031"/>
            <w14:checkbox>
              <w14:checked w14:val="0"/>
              <w14:checkedState w14:val="0050" w14:font="Wingdings 2"/>
              <w14:uncheckedState w14:val="2610" w14:font="MS Gothic"/>
            </w14:checkbox>
          </w:sdtPr>
          <w:sdtEndPr/>
          <w:sdtContent>
            <w:tc>
              <w:tcPr>
                <w:tcW w:w="990" w:type="dxa"/>
              </w:tcPr>
              <w:p w14:paraId="093DD83E" w14:textId="24BE6684"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49D7687" w14:textId="196B617F" w:rsidR="00F209E8" w:rsidRPr="00736D21" w:rsidRDefault="00F209E8" w:rsidP="00F209E8">
            <w:pPr>
              <w:rPr>
                <w:rFonts w:ascii="Myriad Pro" w:hAnsi="Myriad Pro"/>
                <w:spacing w:val="-1"/>
              </w:rPr>
            </w:pPr>
            <w:r w:rsidRPr="00352406">
              <w:rPr>
                <w:rFonts w:ascii="Myriad Pro" w:hAnsi="Myriad Pro"/>
              </w:rPr>
              <w:t xml:space="preserve"> The CCBHC ensures that</w:t>
            </w:r>
            <w:r w:rsidRPr="00352406">
              <w:rPr>
                <w:rFonts w:ascii="Myriad Pro" w:hAnsi="Myriad Pro"/>
                <w:spacing w:val="-4"/>
              </w:rPr>
              <w:t xml:space="preserve"> </w:t>
            </w:r>
            <w:proofErr w:type="gramStart"/>
            <w:r w:rsidRPr="00352406">
              <w:rPr>
                <w:rFonts w:ascii="Myriad Pro" w:hAnsi="Myriad Pro"/>
              </w:rPr>
              <w:t>all</w:t>
            </w:r>
            <w:r w:rsidRPr="00352406">
              <w:rPr>
                <w:rFonts w:ascii="Myriad Pro" w:hAnsi="Myriad Pro"/>
                <w:spacing w:val="-3"/>
              </w:rPr>
              <w:t xml:space="preserve"> </w:t>
            </w:r>
            <w:r w:rsidRPr="00352406">
              <w:rPr>
                <w:rFonts w:ascii="Myriad Pro" w:hAnsi="Myriad Pro"/>
                <w:spacing w:val="-1"/>
              </w:rPr>
              <w:t>of</w:t>
            </w:r>
            <w:proofErr w:type="gramEnd"/>
            <w:r w:rsidRPr="00352406">
              <w:rPr>
                <w:rFonts w:ascii="Myriad Pro" w:hAnsi="Myriad Pro"/>
                <w:spacing w:val="-4"/>
              </w:rPr>
              <w:t xml:space="preserve"> </w:t>
            </w:r>
            <w:r w:rsidRPr="00352406">
              <w:rPr>
                <w:rFonts w:ascii="Myriad Pro" w:hAnsi="Myriad Pro"/>
              </w:rPr>
              <w:t>the</w:t>
            </w:r>
            <w:r w:rsidRPr="00352406">
              <w:rPr>
                <w:rFonts w:ascii="Myriad Pro" w:hAnsi="Myriad Pro"/>
                <w:spacing w:val="-3"/>
              </w:rPr>
              <w:t xml:space="preserve"> </w:t>
            </w:r>
            <w:r w:rsidRPr="00352406">
              <w:rPr>
                <w:rFonts w:ascii="Myriad Pro" w:hAnsi="Myriad Pro"/>
                <w:spacing w:val="-1"/>
              </w:rPr>
              <w:t>following</w:t>
            </w:r>
            <w:r w:rsidRPr="00352406">
              <w:rPr>
                <w:rFonts w:ascii="Myriad Pro" w:hAnsi="Myriad Pro"/>
                <w:spacing w:val="-2"/>
              </w:rPr>
              <w:t xml:space="preserve"> </w:t>
            </w:r>
            <w:r w:rsidRPr="00352406">
              <w:rPr>
                <w:rFonts w:ascii="Myriad Pro" w:hAnsi="Myriad Pro"/>
              </w:rPr>
              <w:t>(derived</w:t>
            </w:r>
            <w:r w:rsidRPr="00352406">
              <w:rPr>
                <w:rFonts w:ascii="Myriad Pro" w:hAnsi="Myriad Pro"/>
                <w:spacing w:val="-3"/>
              </w:rPr>
              <w:t xml:space="preserve"> </w:t>
            </w:r>
            <w:r w:rsidRPr="00352406">
              <w:rPr>
                <w:rFonts w:ascii="Myriad Pro" w:hAnsi="Myriad Pro"/>
                <w:spacing w:val="-1"/>
              </w:rPr>
              <w:t>from</w:t>
            </w:r>
            <w:r w:rsidRPr="00352406">
              <w:rPr>
                <w:rFonts w:ascii="Myriad Pro" w:hAnsi="Myriad Pro"/>
                <w:spacing w:val="-3"/>
              </w:rPr>
              <w:t xml:space="preserve"> </w:t>
            </w:r>
            <w:r w:rsidRPr="00352406">
              <w:rPr>
                <w:rFonts w:ascii="Myriad Pro" w:hAnsi="Myriad Pro"/>
                <w:spacing w:val="-1"/>
              </w:rPr>
              <w:t>the</w:t>
            </w:r>
            <w:r w:rsidRPr="00352406">
              <w:rPr>
                <w:rFonts w:ascii="Myriad Pro" w:hAnsi="Myriad Pro"/>
                <w:spacing w:val="-3"/>
              </w:rPr>
              <w:t xml:space="preserve"> </w:t>
            </w:r>
            <w:r w:rsidRPr="00352406">
              <w:rPr>
                <w:rFonts w:ascii="Myriad Pro" w:hAnsi="Myriad Pro"/>
              </w:rPr>
              <w:t>Appendix</w:t>
            </w:r>
            <w:r w:rsidRPr="00352406">
              <w:rPr>
                <w:rFonts w:ascii="Myriad Pro" w:hAnsi="Myriad Pro"/>
                <w:spacing w:val="-4"/>
              </w:rPr>
              <w:t xml:space="preserve"> </w:t>
            </w:r>
            <w:r w:rsidRPr="00352406">
              <w:rPr>
                <w:rFonts w:ascii="Myriad Pro" w:hAnsi="Myriad Pro"/>
              </w:rPr>
              <w:t>A</w:t>
            </w:r>
            <w:r w:rsidRPr="00352406">
              <w:rPr>
                <w:rFonts w:ascii="Myriad Pro" w:hAnsi="Myriad Pro"/>
                <w:spacing w:val="-3"/>
              </w:rPr>
              <w:t xml:space="preserve"> </w:t>
            </w:r>
            <w:r w:rsidRPr="00352406">
              <w:rPr>
                <w:rFonts w:ascii="Myriad Pro" w:hAnsi="Myriad Pro"/>
                <w:spacing w:val="-1"/>
              </w:rPr>
              <w:t>quality</w:t>
            </w:r>
            <w:r w:rsidRPr="00352406">
              <w:rPr>
                <w:rFonts w:ascii="Myriad Pro" w:hAnsi="Myriad Pro"/>
                <w:spacing w:val="-2"/>
              </w:rPr>
              <w:t xml:space="preserve"> </w:t>
            </w:r>
            <w:r w:rsidRPr="00352406">
              <w:rPr>
                <w:rFonts w:ascii="Myriad Pro" w:hAnsi="Myriad Pro"/>
              </w:rPr>
              <w:t>measures)</w:t>
            </w:r>
            <w:r w:rsidRPr="00352406">
              <w:rPr>
                <w:rFonts w:ascii="Myriad Pro" w:hAnsi="Myriad Pro"/>
                <w:spacing w:val="28"/>
                <w:w w:val="99"/>
              </w:rPr>
              <w:t xml:space="preserve"> </w:t>
            </w:r>
            <w:r w:rsidRPr="00352406">
              <w:rPr>
                <w:rFonts w:ascii="Myriad Pro" w:hAnsi="Myriad Pro"/>
              </w:rPr>
              <w:t>occurs:</w:t>
            </w:r>
            <w:r w:rsidRPr="00352406">
              <w:rPr>
                <w:rFonts w:ascii="Myriad Pro" w:hAnsi="Myriad Pro"/>
                <w:spacing w:val="50"/>
              </w:rPr>
              <w:t xml:space="preserve"> </w:t>
            </w:r>
            <w:r w:rsidRPr="00352406">
              <w:rPr>
                <w:rFonts w:ascii="Myriad Pro" w:hAnsi="Myriad Pro"/>
                <w:spacing w:val="-1"/>
              </w:rPr>
              <w:t>(1)</w:t>
            </w:r>
            <w:r w:rsidRPr="00352406">
              <w:rPr>
                <w:rFonts w:ascii="Myriad Pro" w:hAnsi="Myriad Pro"/>
                <w:spacing w:val="-2"/>
              </w:rPr>
              <w:t xml:space="preserve"> </w:t>
            </w:r>
            <w:r w:rsidRPr="00352406">
              <w:rPr>
                <w:rFonts w:ascii="Myriad Pro" w:hAnsi="Myriad Pro"/>
                <w:spacing w:val="-1"/>
              </w:rPr>
              <w:t>tobacco</w:t>
            </w:r>
            <w:r w:rsidRPr="00352406">
              <w:rPr>
                <w:rFonts w:ascii="Myriad Pro" w:hAnsi="Myriad Pro"/>
                <w:spacing w:val="-3"/>
              </w:rPr>
              <w:t xml:space="preserve"> </w:t>
            </w:r>
            <w:r w:rsidRPr="00352406">
              <w:rPr>
                <w:rFonts w:ascii="Myriad Pro" w:hAnsi="Myriad Pro"/>
              </w:rPr>
              <w:t>use:</w:t>
            </w:r>
            <w:r w:rsidRPr="00352406">
              <w:rPr>
                <w:rFonts w:ascii="Myriad Pro" w:hAnsi="Myriad Pro"/>
                <w:spacing w:val="-2"/>
              </w:rPr>
              <w:t xml:space="preserve"> </w:t>
            </w:r>
            <w:r w:rsidRPr="00352406">
              <w:rPr>
                <w:rFonts w:ascii="Myriad Pro" w:hAnsi="Myriad Pro"/>
                <w:spacing w:val="-1"/>
              </w:rPr>
              <w:t>screening</w:t>
            </w:r>
            <w:r w:rsidRPr="00352406">
              <w:rPr>
                <w:rFonts w:ascii="Myriad Pro" w:hAnsi="Myriad Pro"/>
                <w:spacing w:val="-2"/>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rPr>
              <w:t>cessation</w:t>
            </w:r>
            <w:r w:rsidRPr="00352406">
              <w:rPr>
                <w:rFonts w:ascii="Myriad Pro" w:hAnsi="Myriad Pro"/>
                <w:spacing w:val="-3"/>
              </w:rPr>
              <w:t xml:space="preserve"> </w:t>
            </w:r>
            <w:r w:rsidRPr="00352406">
              <w:rPr>
                <w:rFonts w:ascii="Myriad Pro" w:hAnsi="Myriad Pro"/>
                <w:spacing w:val="-1"/>
              </w:rPr>
              <w:t>intervention; (2)</w:t>
            </w:r>
            <w:r w:rsidRPr="00352406">
              <w:rPr>
                <w:rFonts w:ascii="Myriad Pro" w:hAnsi="Myriad Pro"/>
                <w:spacing w:val="-2"/>
              </w:rPr>
              <w:t xml:space="preserve"> </w:t>
            </w:r>
            <w:r w:rsidRPr="00352406">
              <w:rPr>
                <w:rFonts w:ascii="Myriad Pro" w:hAnsi="Myriad Pro"/>
                <w:spacing w:val="-1"/>
              </w:rPr>
              <w:t>unhealthy alcohol</w:t>
            </w:r>
            <w:r w:rsidRPr="00352406">
              <w:rPr>
                <w:rFonts w:ascii="Myriad Pro" w:hAnsi="Myriad Pro"/>
                <w:spacing w:val="-3"/>
              </w:rPr>
              <w:t xml:space="preserve"> </w:t>
            </w:r>
            <w:r w:rsidRPr="00352406">
              <w:rPr>
                <w:rFonts w:ascii="Myriad Pro" w:hAnsi="Myriad Pro"/>
              </w:rPr>
              <w:t>use:</w:t>
            </w:r>
            <w:r w:rsidRPr="00352406">
              <w:rPr>
                <w:rFonts w:ascii="Myriad Pro" w:hAnsi="Myriad Pro"/>
                <w:spacing w:val="33"/>
                <w:w w:val="99"/>
              </w:rPr>
              <w:t xml:space="preserve"> </w:t>
            </w:r>
            <w:r w:rsidRPr="00352406">
              <w:rPr>
                <w:rFonts w:ascii="Myriad Pro" w:hAnsi="Myriad Pro"/>
                <w:spacing w:val="-1"/>
              </w:rPr>
              <w:t>screening</w:t>
            </w:r>
            <w:r w:rsidRPr="00352406">
              <w:rPr>
                <w:rFonts w:ascii="Myriad Pro" w:hAnsi="Myriad Pro"/>
                <w:spacing w:val="-3"/>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rPr>
              <w:t>brief</w:t>
            </w:r>
            <w:r w:rsidRPr="00352406">
              <w:rPr>
                <w:rFonts w:ascii="Myriad Pro" w:hAnsi="Myriad Pro"/>
                <w:spacing w:val="-2"/>
              </w:rPr>
              <w:t xml:space="preserve"> </w:t>
            </w:r>
            <w:r w:rsidRPr="00352406">
              <w:rPr>
                <w:rFonts w:ascii="Myriad Pro" w:hAnsi="Myriad Pro"/>
              </w:rPr>
              <w:t>counseling;</w:t>
            </w:r>
            <w:r w:rsidRPr="00352406">
              <w:rPr>
                <w:rFonts w:ascii="Myriad Pro" w:hAnsi="Myriad Pro"/>
                <w:spacing w:val="-2"/>
              </w:rPr>
              <w:t xml:space="preserve"> </w:t>
            </w:r>
            <w:r w:rsidRPr="00352406">
              <w:rPr>
                <w:rFonts w:ascii="Myriad Pro" w:hAnsi="Myriad Pro"/>
                <w:spacing w:val="-1"/>
              </w:rPr>
              <w:t>(3)</w:t>
            </w:r>
            <w:r w:rsidRPr="00352406">
              <w:rPr>
                <w:rFonts w:ascii="Myriad Pro" w:hAnsi="Myriad Pro"/>
                <w:spacing w:val="-3"/>
              </w:rPr>
              <w:t xml:space="preserve"> </w:t>
            </w:r>
            <w:r w:rsidRPr="00352406">
              <w:rPr>
                <w:rFonts w:ascii="Myriad Pro" w:hAnsi="Myriad Pro"/>
              </w:rPr>
              <w:t>child</w:t>
            </w:r>
            <w:r w:rsidRPr="00352406">
              <w:rPr>
                <w:rFonts w:ascii="Myriad Pro" w:hAnsi="Myriad Pro"/>
                <w:spacing w:val="-2"/>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rPr>
              <w:t>adolescent</w:t>
            </w:r>
            <w:r w:rsidRPr="00352406">
              <w:rPr>
                <w:rFonts w:ascii="Myriad Pro" w:hAnsi="Myriad Pro"/>
                <w:spacing w:val="-3"/>
              </w:rPr>
              <w:t xml:space="preserve"> </w:t>
            </w:r>
            <w:r w:rsidRPr="00352406">
              <w:rPr>
                <w:rFonts w:ascii="Myriad Pro" w:hAnsi="Myriad Pro"/>
                <w:spacing w:val="-1"/>
              </w:rPr>
              <w:t>major</w:t>
            </w:r>
            <w:r w:rsidRPr="00352406">
              <w:rPr>
                <w:rFonts w:ascii="Myriad Pro" w:hAnsi="Myriad Pro"/>
                <w:spacing w:val="-3"/>
              </w:rPr>
              <w:t xml:space="preserve"> </w:t>
            </w:r>
            <w:r w:rsidRPr="00352406">
              <w:rPr>
                <w:rFonts w:ascii="Myriad Pro" w:hAnsi="Myriad Pro"/>
                <w:spacing w:val="-1"/>
              </w:rPr>
              <w:t xml:space="preserve">depressive disorder </w:t>
            </w:r>
            <w:r w:rsidRPr="00352406">
              <w:rPr>
                <w:rFonts w:ascii="Myriad Pro" w:hAnsi="Myriad Pro"/>
              </w:rPr>
              <w:t>suicide</w:t>
            </w:r>
            <w:r w:rsidRPr="00352406">
              <w:rPr>
                <w:rFonts w:ascii="Myriad Pro" w:hAnsi="Myriad Pro"/>
                <w:spacing w:val="29"/>
              </w:rPr>
              <w:t xml:space="preserve"> </w:t>
            </w:r>
            <w:r w:rsidRPr="00352406">
              <w:rPr>
                <w:rFonts w:ascii="Myriad Pro" w:hAnsi="Myriad Pro"/>
              </w:rPr>
              <w:t>risk</w:t>
            </w:r>
            <w:r w:rsidRPr="00352406">
              <w:rPr>
                <w:rFonts w:ascii="Myriad Pro" w:hAnsi="Myriad Pro"/>
                <w:spacing w:val="-5"/>
              </w:rPr>
              <w:t xml:space="preserve"> </w:t>
            </w:r>
            <w:r w:rsidRPr="00352406">
              <w:rPr>
                <w:rFonts w:ascii="Myriad Pro" w:hAnsi="Myriad Pro"/>
              </w:rPr>
              <w:t>assessment;</w:t>
            </w:r>
            <w:r w:rsidRPr="00352406">
              <w:rPr>
                <w:rFonts w:ascii="Myriad Pro" w:hAnsi="Myriad Pro"/>
                <w:spacing w:val="-4"/>
              </w:rPr>
              <w:t xml:space="preserve"> </w:t>
            </w:r>
            <w:r w:rsidRPr="00352406">
              <w:rPr>
                <w:rFonts w:ascii="Myriad Pro" w:hAnsi="Myriad Pro"/>
                <w:spacing w:val="-1"/>
              </w:rPr>
              <w:t>(4)</w:t>
            </w:r>
            <w:r w:rsidRPr="00352406">
              <w:rPr>
                <w:rFonts w:ascii="Myriad Pro" w:hAnsi="Myriad Pro"/>
                <w:spacing w:val="-4"/>
              </w:rPr>
              <w:t xml:space="preserve"> </w:t>
            </w:r>
            <w:r w:rsidRPr="00352406">
              <w:rPr>
                <w:rFonts w:ascii="Myriad Pro" w:hAnsi="Myriad Pro"/>
                <w:spacing w:val="-1"/>
              </w:rPr>
              <w:t>adult</w:t>
            </w:r>
            <w:r w:rsidRPr="00352406">
              <w:rPr>
                <w:rFonts w:ascii="Myriad Pro" w:hAnsi="Myriad Pro"/>
                <w:spacing w:val="-4"/>
              </w:rPr>
              <w:t xml:space="preserve"> </w:t>
            </w:r>
            <w:r w:rsidRPr="00352406">
              <w:rPr>
                <w:rFonts w:ascii="Myriad Pro" w:hAnsi="Myriad Pro"/>
              </w:rPr>
              <w:t>major</w:t>
            </w:r>
            <w:r w:rsidRPr="00352406">
              <w:rPr>
                <w:rFonts w:ascii="Myriad Pro" w:hAnsi="Myriad Pro"/>
                <w:spacing w:val="-5"/>
              </w:rPr>
              <w:t xml:space="preserve"> </w:t>
            </w:r>
            <w:r w:rsidRPr="00352406">
              <w:rPr>
                <w:rFonts w:ascii="Myriad Pro" w:hAnsi="Myriad Pro"/>
                <w:spacing w:val="-1"/>
              </w:rPr>
              <w:t>depressive</w:t>
            </w:r>
            <w:r w:rsidRPr="00352406">
              <w:rPr>
                <w:rFonts w:ascii="Myriad Pro" w:hAnsi="Myriad Pro"/>
                <w:spacing w:val="-3"/>
              </w:rPr>
              <w:t xml:space="preserve"> </w:t>
            </w:r>
            <w:r w:rsidRPr="00352406">
              <w:rPr>
                <w:rFonts w:ascii="Myriad Pro" w:hAnsi="Myriad Pro"/>
                <w:spacing w:val="-1"/>
              </w:rPr>
              <w:t>disorder</w:t>
            </w:r>
            <w:r w:rsidRPr="00352406">
              <w:rPr>
                <w:rFonts w:ascii="Myriad Pro" w:hAnsi="Myriad Pro"/>
                <w:spacing w:val="-4"/>
              </w:rPr>
              <w:t xml:space="preserve"> </w:t>
            </w:r>
            <w:r w:rsidRPr="00352406">
              <w:rPr>
                <w:rFonts w:ascii="Myriad Pro" w:hAnsi="Myriad Pro"/>
              </w:rPr>
              <w:t>suicide</w:t>
            </w:r>
            <w:r w:rsidRPr="00352406">
              <w:rPr>
                <w:rFonts w:ascii="Myriad Pro" w:hAnsi="Myriad Pro"/>
                <w:spacing w:val="-3"/>
              </w:rPr>
              <w:t xml:space="preserve"> </w:t>
            </w:r>
            <w:r w:rsidRPr="00352406">
              <w:rPr>
                <w:rFonts w:ascii="Myriad Pro" w:hAnsi="Myriad Pro"/>
                <w:spacing w:val="-1"/>
              </w:rPr>
              <w:t>risk</w:t>
            </w:r>
            <w:r w:rsidRPr="00352406">
              <w:rPr>
                <w:rFonts w:ascii="Myriad Pro" w:hAnsi="Myriad Pro"/>
                <w:spacing w:val="-5"/>
              </w:rPr>
              <w:t xml:space="preserve"> </w:t>
            </w:r>
            <w:r w:rsidRPr="00352406">
              <w:rPr>
                <w:rFonts w:ascii="Myriad Pro" w:hAnsi="Myriad Pro"/>
              </w:rPr>
              <w:t>assessment;</w:t>
            </w:r>
            <w:r w:rsidRPr="00352406">
              <w:rPr>
                <w:rFonts w:ascii="Myriad Pro" w:hAnsi="Myriad Pro"/>
                <w:spacing w:val="-4"/>
              </w:rPr>
              <w:t xml:space="preserve"> </w:t>
            </w:r>
            <w:r w:rsidRPr="00352406">
              <w:rPr>
                <w:rFonts w:ascii="Myriad Pro" w:hAnsi="Myriad Pro"/>
              </w:rPr>
              <w:t>and</w:t>
            </w:r>
            <w:r w:rsidRPr="00352406">
              <w:rPr>
                <w:rFonts w:ascii="Myriad Pro" w:hAnsi="Myriad Pro"/>
                <w:spacing w:val="-5"/>
              </w:rPr>
              <w:t xml:space="preserve"> </w:t>
            </w:r>
            <w:r w:rsidRPr="00352406">
              <w:rPr>
                <w:rFonts w:ascii="Myriad Pro" w:hAnsi="Myriad Pro"/>
                <w:spacing w:val="-1"/>
              </w:rPr>
              <w:t>(5)</w:t>
            </w:r>
            <w:r w:rsidRPr="00352406">
              <w:rPr>
                <w:rFonts w:ascii="Myriad Pro" w:hAnsi="Myriad Pro"/>
                <w:spacing w:val="25"/>
              </w:rPr>
              <w:t xml:space="preserve"> </w:t>
            </w:r>
            <w:r w:rsidRPr="00352406">
              <w:rPr>
                <w:rFonts w:ascii="Myriad Pro" w:hAnsi="Myriad Pro"/>
                <w:spacing w:val="-1"/>
              </w:rPr>
              <w:t>screening</w:t>
            </w:r>
            <w:r w:rsidRPr="00352406">
              <w:rPr>
                <w:rFonts w:ascii="Myriad Pro" w:hAnsi="Myriad Pro"/>
                <w:spacing w:val="-3"/>
              </w:rPr>
              <w:t xml:space="preserve"> </w:t>
            </w:r>
            <w:r w:rsidRPr="00352406">
              <w:rPr>
                <w:rFonts w:ascii="Myriad Pro" w:hAnsi="Myriad Pro"/>
                <w:spacing w:val="-1"/>
              </w:rPr>
              <w:t>for</w:t>
            </w:r>
            <w:r w:rsidRPr="00352406">
              <w:rPr>
                <w:rFonts w:ascii="Myriad Pro" w:hAnsi="Myriad Pro"/>
                <w:spacing w:val="-2"/>
              </w:rPr>
              <w:t xml:space="preserve"> </w:t>
            </w:r>
            <w:r w:rsidRPr="00352406">
              <w:rPr>
                <w:rFonts w:ascii="Myriad Pro" w:hAnsi="Myriad Pro"/>
              </w:rPr>
              <w:t>clinical</w:t>
            </w:r>
            <w:r w:rsidRPr="00352406">
              <w:rPr>
                <w:rFonts w:ascii="Myriad Pro" w:hAnsi="Myriad Pro"/>
                <w:spacing w:val="-3"/>
              </w:rPr>
              <w:t xml:space="preserve"> </w:t>
            </w:r>
            <w:r w:rsidRPr="00352406">
              <w:rPr>
                <w:rFonts w:ascii="Myriad Pro" w:hAnsi="Myriad Pro"/>
                <w:spacing w:val="-1"/>
              </w:rPr>
              <w:t>depression</w:t>
            </w:r>
            <w:r w:rsidRPr="00352406">
              <w:rPr>
                <w:rFonts w:ascii="Myriad Pro" w:hAnsi="Myriad Pro"/>
                <w:spacing w:val="-2"/>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spacing w:val="-1"/>
              </w:rPr>
              <w:t>follow</w:t>
            </w:r>
            <w:r w:rsidRPr="00352406">
              <w:rPr>
                <w:rFonts w:ascii="Cambria Math" w:hAnsi="Cambria Math" w:cs="Cambria Math"/>
                <w:spacing w:val="-1"/>
              </w:rPr>
              <w:t>‐</w:t>
            </w:r>
            <w:r w:rsidRPr="00352406">
              <w:rPr>
                <w:rFonts w:ascii="Myriad Pro" w:hAnsi="Myriad Pro"/>
                <w:spacing w:val="-1"/>
              </w:rPr>
              <w:t>up</w:t>
            </w:r>
            <w:r w:rsidRPr="00352406">
              <w:rPr>
                <w:rFonts w:ascii="Myriad Pro" w:hAnsi="Myriad Pro"/>
                <w:spacing w:val="-3"/>
              </w:rPr>
              <w:t xml:space="preserve"> </w:t>
            </w:r>
            <w:r w:rsidRPr="00352406">
              <w:rPr>
                <w:rFonts w:ascii="Myriad Pro" w:hAnsi="Myriad Pro"/>
                <w:spacing w:val="-1"/>
              </w:rPr>
              <w:t>plan.</w:t>
            </w:r>
          </w:p>
        </w:tc>
        <w:sdt>
          <w:sdtPr>
            <w:rPr>
              <w:rFonts w:ascii="Myriad Pro" w:hAnsi="Myriad Pro"/>
            </w:rPr>
            <w:id w:val="-161852825"/>
            <w:placeholder>
              <w:docPart w:val="CA902B33918C493CB631B926DBFE748F"/>
            </w:placeholder>
            <w:showingPlcHdr/>
          </w:sdtPr>
          <w:sdtEndPr/>
          <w:sdtContent>
            <w:tc>
              <w:tcPr>
                <w:tcW w:w="5206" w:type="dxa"/>
              </w:tcPr>
              <w:p w14:paraId="47D8CEC4" w14:textId="14FE7E09"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AA4CF53" w14:textId="77777777" w:rsidTr="003B51D6">
        <w:trPr>
          <w:cantSplit/>
        </w:trPr>
        <w:sdt>
          <w:sdtPr>
            <w:rPr>
              <w:rFonts w:ascii="Myriad Pro" w:hAnsi="Myriad Pro"/>
            </w:rPr>
            <w:id w:val="-1669398892"/>
            <w14:checkbox>
              <w14:checked w14:val="0"/>
              <w14:checkedState w14:val="0050" w14:font="Wingdings 2"/>
              <w14:uncheckedState w14:val="2610" w14:font="MS Gothic"/>
            </w14:checkbox>
          </w:sdtPr>
          <w:sdtEndPr/>
          <w:sdtContent>
            <w:tc>
              <w:tcPr>
                <w:tcW w:w="990" w:type="dxa"/>
              </w:tcPr>
              <w:p w14:paraId="6A86BB04" w14:textId="745E91D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4D916C5" w14:textId="77777777" w:rsidR="00F209E8" w:rsidRPr="00352406" w:rsidRDefault="00F209E8" w:rsidP="00F209E8">
            <w:pPr>
              <w:rPr>
                <w:rFonts w:ascii="Myriad Pro" w:hAnsi="Myriad Pro"/>
              </w:rPr>
            </w:pPr>
            <w:r w:rsidRPr="00352406">
              <w:rPr>
                <w:rFonts w:ascii="Myriad Pro" w:hAnsi="Myriad Pro"/>
              </w:rPr>
              <w:t>The CCBHC’s initial evaluation of consumers includes the following: (1) preliminary diagnoses; (2) source of referral; (3) reason for seeking care, as stated by the consumer or other individuals who are significantly involved; (4) identification of the consumer’s immediate clinical care needs related to the diagnoses for mental and substance use disorders; (5) a list of current prescriptions and over</w:t>
            </w:r>
            <w:r w:rsidRPr="00352406">
              <w:rPr>
                <w:rFonts w:ascii="Cambria Math" w:hAnsi="Cambria Math" w:cs="Cambria Math"/>
              </w:rPr>
              <w:t>‐</w:t>
            </w:r>
            <w:r w:rsidRPr="00352406">
              <w:rPr>
                <w:rFonts w:ascii="Myriad Pro" w:hAnsi="Myriad Pro"/>
              </w:rPr>
              <w:t>the</w:t>
            </w:r>
            <w:r w:rsidRPr="00352406">
              <w:rPr>
                <w:rFonts w:ascii="Cambria Math" w:hAnsi="Cambria Math" w:cs="Cambria Math"/>
              </w:rPr>
              <w:t>‐</w:t>
            </w:r>
            <w:r w:rsidRPr="00352406">
              <w:rPr>
                <w:rFonts w:ascii="Myriad Pro" w:hAnsi="Myriad Pro"/>
              </w:rPr>
              <w:t>counter medications, as well as other substances the consumer may be taking; (6) an assessment of whether the consumer is a risk to self or to others, including suicide risk factors; (7) an assessment of whether the consumer has other concerns for their safety; (8) assessment of need for medical care (with referral and follow</w:t>
            </w:r>
            <w:r w:rsidRPr="00352406">
              <w:rPr>
                <w:rFonts w:ascii="Cambria Math" w:hAnsi="Cambria Math" w:cs="Cambria Math"/>
              </w:rPr>
              <w:t>‐</w:t>
            </w:r>
            <w:r w:rsidRPr="00352406">
              <w:rPr>
                <w:rFonts w:ascii="Myriad Pro" w:hAnsi="Myriad Pro"/>
              </w:rPr>
              <w:t>up as required); (9) a determination of whether the person presently is or ever has been a member of the U.S. Armed Services; and (10) such other assessment as the state may require as part of the initial evaluation.</w:t>
            </w:r>
          </w:p>
          <w:p w14:paraId="4DC18848" w14:textId="7167EDB7" w:rsidR="00F209E8" w:rsidRPr="00352406" w:rsidRDefault="00F209E8" w:rsidP="00F209E8">
            <w:pPr>
              <w:pStyle w:val="BodyText"/>
              <w:widowControl w:val="0"/>
              <w:tabs>
                <w:tab w:val="left" w:pos="1550"/>
                <w:tab w:val="left" w:pos="2149"/>
              </w:tabs>
              <w:spacing w:after="0"/>
              <w:ind w:right="118"/>
              <w:rPr>
                <w:rFonts w:ascii="Myriad Pro" w:hAnsi="Myriad Pro"/>
                <w:sz w:val="22"/>
                <w:szCs w:val="22"/>
              </w:rPr>
            </w:pPr>
            <w:r w:rsidRPr="00352406">
              <w:rPr>
                <w:rFonts w:ascii="Myriad Pro" w:hAnsi="Myriad Pro"/>
                <w:spacing w:val="-1"/>
                <w:sz w:val="22"/>
                <w:szCs w:val="22"/>
              </w:rPr>
              <w:t>--Describe</w:t>
            </w:r>
            <w:r w:rsidRPr="00352406">
              <w:rPr>
                <w:rFonts w:ascii="Myriad Pro" w:hAnsi="Myriad Pro"/>
                <w:spacing w:val="-3"/>
                <w:sz w:val="22"/>
                <w:szCs w:val="22"/>
              </w:rPr>
              <w:t xml:space="preserve"> </w:t>
            </w:r>
            <w:r w:rsidRPr="00352406">
              <w:rPr>
                <w:rFonts w:ascii="Myriad Pro" w:hAnsi="Myriad Pro"/>
                <w:sz w:val="22"/>
                <w:szCs w:val="22"/>
              </w:rPr>
              <w:t>additional</w:t>
            </w:r>
            <w:r w:rsidRPr="00352406">
              <w:rPr>
                <w:rFonts w:ascii="Myriad Pro" w:hAnsi="Myriad Pro"/>
                <w:spacing w:val="-4"/>
                <w:sz w:val="22"/>
                <w:szCs w:val="22"/>
              </w:rPr>
              <w:t xml:space="preserve"> </w:t>
            </w:r>
            <w:r w:rsidRPr="00352406">
              <w:rPr>
                <w:rFonts w:ascii="Myriad Pro" w:hAnsi="Myriad Pro"/>
                <w:sz w:val="22"/>
                <w:szCs w:val="22"/>
              </w:rPr>
              <w:t>requirements</w:t>
            </w:r>
            <w:r w:rsidRPr="00352406">
              <w:rPr>
                <w:rFonts w:ascii="Myriad Pro" w:hAnsi="Myriad Pro"/>
                <w:spacing w:val="-5"/>
                <w:sz w:val="22"/>
                <w:szCs w:val="22"/>
              </w:rPr>
              <w:t xml:space="preserve"> </w:t>
            </w:r>
            <w:r w:rsidRPr="00352406">
              <w:rPr>
                <w:rFonts w:ascii="Myriad Pro" w:hAnsi="Myriad Pro"/>
                <w:sz w:val="22"/>
                <w:szCs w:val="22"/>
              </w:rPr>
              <w:t>(if</w:t>
            </w:r>
            <w:r w:rsidRPr="00352406">
              <w:rPr>
                <w:rFonts w:ascii="Myriad Pro" w:hAnsi="Myriad Pro"/>
                <w:spacing w:val="-4"/>
                <w:sz w:val="22"/>
                <w:szCs w:val="22"/>
              </w:rPr>
              <w:t xml:space="preserve"> </w:t>
            </w:r>
            <w:r w:rsidRPr="00352406">
              <w:rPr>
                <w:rFonts w:ascii="Myriad Pro" w:hAnsi="Myriad Pro"/>
                <w:sz w:val="22"/>
                <w:szCs w:val="22"/>
              </w:rPr>
              <w:t>any)</w:t>
            </w:r>
            <w:r w:rsidRPr="00352406">
              <w:rPr>
                <w:rFonts w:ascii="Myriad Pro" w:hAnsi="Myriad Pro"/>
                <w:spacing w:val="-4"/>
                <w:sz w:val="22"/>
                <w:szCs w:val="22"/>
              </w:rPr>
              <w:t xml:space="preserve"> </w:t>
            </w:r>
            <w:r w:rsidRPr="00352406">
              <w:rPr>
                <w:rFonts w:ascii="Myriad Pro" w:hAnsi="Myriad Pro"/>
                <w:sz w:val="22"/>
                <w:szCs w:val="22"/>
              </w:rPr>
              <w:t>established</w:t>
            </w:r>
            <w:r w:rsidRPr="00352406">
              <w:rPr>
                <w:rFonts w:ascii="Myriad Pro" w:hAnsi="Myriad Pro"/>
                <w:spacing w:val="-5"/>
                <w:sz w:val="22"/>
                <w:szCs w:val="22"/>
              </w:rPr>
              <w:t xml:space="preserve"> </w:t>
            </w:r>
            <w:r w:rsidRPr="00352406">
              <w:rPr>
                <w:rFonts w:ascii="Myriad Pro" w:hAnsi="Myriad Pro"/>
                <w:spacing w:val="-1"/>
                <w:sz w:val="22"/>
                <w:szCs w:val="22"/>
              </w:rPr>
              <w:t>by</w:t>
            </w:r>
            <w:r w:rsidRPr="00352406">
              <w:rPr>
                <w:rFonts w:ascii="Myriad Pro" w:hAnsi="Myriad Pro"/>
                <w:spacing w:val="-3"/>
                <w:sz w:val="22"/>
                <w:szCs w:val="22"/>
              </w:rPr>
              <w:t xml:space="preserve"> </w:t>
            </w:r>
            <w:r w:rsidRPr="00352406">
              <w:rPr>
                <w:rFonts w:ascii="Myriad Pro" w:hAnsi="Myriad Pro"/>
                <w:spacing w:val="-1"/>
                <w:sz w:val="22"/>
                <w:szCs w:val="22"/>
              </w:rPr>
              <w:t>the</w:t>
            </w:r>
            <w:r w:rsidRPr="00352406">
              <w:rPr>
                <w:rFonts w:ascii="Myriad Pro" w:hAnsi="Myriad Pro"/>
                <w:spacing w:val="-3"/>
                <w:sz w:val="22"/>
                <w:szCs w:val="22"/>
              </w:rPr>
              <w:t xml:space="preserve"> </w:t>
            </w:r>
            <w:r w:rsidRPr="00352406">
              <w:rPr>
                <w:rFonts w:ascii="Myriad Pro" w:hAnsi="Myriad Pro"/>
                <w:sz w:val="22"/>
                <w:szCs w:val="22"/>
              </w:rPr>
              <w:t>state,</w:t>
            </w:r>
            <w:r w:rsidRPr="00352406">
              <w:rPr>
                <w:rFonts w:ascii="Myriad Pro" w:hAnsi="Myriad Pro"/>
                <w:spacing w:val="-5"/>
                <w:sz w:val="22"/>
                <w:szCs w:val="22"/>
              </w:rPr>
              <w:t xml:space="preserve"> </w:t>
            </w:r>
            <w:r w:rsidRPr="00352406">
              <w:rPr>
                <w:rFonts w:ascii="Myriad Pro" w:hAnsi="Myriad Pro"/>
                <w:sz w:val="22"/>
                <w:szCs w:val="22"/>
              </w:rPr>
              <w:t>based</w:t>
            </w:r>
            <w:r w:rsidRPr="00352406">
              <w:rPr>
                <w:rFonts w:ascii="Myriad Pro" w:hAnsi="Myriad Pro"/>
                <w:spacing w:val="-3"/>
                <w:sz w:val="22"/>
                <w:szCs w:val="22"/>
              </w:rPr>
              <w:t xml:space="preserve"> </w:t>
            </w:r>
            <w:r w:rsidRPr="00352406">
              <w:rPr>
                <w:rFonts w:ascii="Myriad Pro" w:hAnsi="Myriad Pro"/>
                <w:spacing w:val="-1"/>
                <w:sz w:val="22"/>
                <w:szCs w:val="22"/>
              </w:rPr>
              <w:t>on</w:t>
            </w:r>
            <w:r w:rsidRPr="00352406">
              <w:rPr>
                <w:rFonts w:ascii="Myriad Pro" w:hAnsi="Myriad Pro"/>
                <w:spacing w:val="-4"/>
                <w:sz w:val="22"/>
                <w:szCs w:val="22"/>
              </w:rPr>
              <w:t xml:space="preserve"> </w:t>
            </w:r>
            <w:r w:rsidRPr="00352406">
              <w:rPr>
                <w:rFonts w:ascii="Myriad Pro" w:hAnsi="Myriad Pro"/>
                <w:sz w:val="22"/>
                <w:szCs w:val="22"/>
              </w:rPr>
              <w:t>the</w:t>
            </w:r>
            <w:r w:rsidRPr="00352406">
              <w:rPr>
                <w:rFonts w:ascii="Myriad Pro" w:hAnsi="Myriad Pro"/>
                <w:spacing w:val="27"/>
                <w:w w:val="99"/>
                <w:sz w:val="22"/>
                <w:szCs w:val="22"/>
              </w:rPr>
              <w:t xml:space="preserve"> </w:t>
            </w:r>
            <w:r w:rsidRPr="00352406">
              <w:rPr>
                <w:rFonts w:ascii="Myriad Pro" w:hAnsi="Myriad Pro"/>
                <w:spacing w:val="-1"/>
                <w:sz w:val="22"/>
                <w:szCs w:val="22"/>
              </w:rPr>
              <w:t>population</w:t>
            </w:r>
            <w:r w:rsidRPr="00352406">
              <w:rPr>
                <w:rFonts w:ascii="Myriad Pro" w:hAnsi="Myriad Pro"/>
                <w:spacing w:val="-3"/>
                <w:sz w:val="22"/>
                <w:szCs w:val="22"/>
              </w:rPr>
              <w:t xml:space="preserve"> </w:t>
            </w:r>
            <w:r w:rsidRPr="00352406">
              <w:rPr>
                <w:rFonts w:ascii="Myriad Pro" w:hAnsi="Myriad Pro"/>
                <w:spacing w:val="-1"/>
                <w:sz w:val="22"/>
                <w:szCs w:val="22"/>
              </w:rPr>
              <w:t>served,</w:t>
            </w:r>
            <w:r w:rsidRPr="00352406">
              <w:rPr>
                <w:rFonts w:ascii="Myriad Pro" w:hAnsi="Myriad Pro"/>
                <w:spacing w:val="-3"/>
                <w:sz w:val="22"/>
                <w:szCs w:val="22"/>
              </w:rPr>
              <w:t xml:space="preserve"> </w:t>
            </w:r>
            <w:r w:rsidRPr="00352406">
              <w:rPr>
                <w:rFonts w:ascii="Myriad Pro" w:hAnsi="Myriad Pro"/>
                <w:spacing w:val="-1"/>
                <w:sz w:val="22"/>
                <w:szCs w:val="22"/>
              </w:rPr>
              <w:t>for</w:t>
            </w:r>
            <w:r w:rsidRPr="00352406">
              <w:rPr>
                <w:rFonts w:ascii="Myriad Pro" w:hAnsi="Myriad Pro"/>
                <w:spacing w:val="-2"/>
                <w:sz w:val="22"/>
                <w:szCs w:val="22"/>
              </w:rPr>
              <w:t xml:space="preserve"> </w:t>
            </w:r>
            <w:r w:rsidRPr="00352406">
              <w:rPr>
                <w:rFonts w:ascii="Myriad Pro" w:hAnsi="Myriad Pro"/>
                <w:spacing w:val="-1"/>
                <w:sz w:val="22"/>
                <w:szCs w:val="22"/>
              </w:rPr>
              <w:t>the</w:t>
            </w:r>
            <w:r w:rsidRPr="00352406">
              <w:rPr>
                <w:rFonts w:ascii="Myriad Pro" w:hAnsi="Myriad Pro"/>
                <w:spacing w:val="-2"/>
                <w:sz w:val="22"/>
                <w:szCs w:val="22"/>
              </w:rPr>
              <w:t xml:space="preserve"> </w:t>
            </w:r>
            <w:r w:rsidRPr="00352406">
              <w:rPr>
                <w:rFonts w:ascii="Myriad Pro" w:hAnsi="Myriad Pro"/>
                <w:spacing w:val="-1"/>
                <w:sz w:val="22"/>
                <w:szCs w:val="22"/>
              </w:rPr>
              <w:t>initial</w:t>
            </w:r>
            <w:r w:rsidRPr="00352406">
              <w:rPr>
                <w:rFonts w:ascii="Myriad Pro" w:hAnsi="Myriad Pro"/>
                <w:spacing w:val="-2"/>
                <w:sz w:val="22"/>
                <w:szCs w:val="22"/>
              </w:rPr>
              <w:t xml:space="preserve"> </w:t>
            </w:r>
            <w:r w:rsidRPr="00352406">
              <w:rPr>
                <w:rFonts w:ascii="Myriad Pro" w:hAnsi="Myriad Pro"/>
                <w:sz w:val="22"/>
                <w:szCs w:val="22"/>
              </w:rPr>
              <w:t>evaluation.</w:t>
            </w:r>
          </w:p>
        </w:tc>
        <w:sdt>
          <w:sdtPr>
            <w:rPr>
              <w:rFonts w:ascii="Myriad Pro" w:hAnsi="Myriad Pro"/>
            </w:rPr>
            <w:id w:val="1931999214"/>
            <w:placeholder>
              <w:docPart w:val="B45365C5A3624B2F96F670016B6E9D14"/>
            </w:placeholder>
            <w:showingPlcHdr/>
          </w:sdtPr>
          <w:sdtEndPr/>
          <w:sdtContent>
            <w:tc>
              <w:tcPr>
                <w:tcW w:w="5206" w:type="dxa"/>
              </w:tcPr>
              <w:p w14:paraId="1496075A" w14:textId="0E2D942E"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AA7DF9E" w14:textId="77777777" w:rsidTr="003B51D6">
        <w:trPr>
          <w:cantSplit/>
        </w:trPr>
        <w:sdt>
          <w:sdtPr>
            <w:rPr>
              <w:rFonts w:ascii="Myriad Pro" w:hAnsi="Myriad Pro"/>
            </w:rPr>
            <w:id w:val="1505549991"/>
            <w14:checkbox>
              <w14:checked w14:val="0"/>
              <w14:checkedState w14:val="0050" w14:font="Wingdings 2"/>
              <w14:uncheckedState w14:val="2610" w14:font="MS Gothic"/>
            </w14:checkbox>
          </w:sdtPr>
          <w:sdtEndPr/>
          <w:sdtContent>
            <w:tc>
              <w:tcPr>
                <w:tcW w:w="990" w:type="dxa"/>
              </w:tcPr>
              <w:p w14:paraId="7FB295DD" w14:textId="085C50D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12C4303" w14:textId="5B233150" w:rsidR="00F209E8" w:rsidRPr="00352406" w:rsidRDefault="00F209E8" w:rsidP="00F209E8">
            <w:pPr>
              <w:rPr>
                <w:rFonts w:ascii="Myriad Pro" w:hAnsi="Myriad Pro"/>
              </w:rPr>
            </w:pPr>
            <w:r w:rsidRPr="00352406">
              <w:rPr>
                <w:rFonts w:ascii="Myriad Pro" w:hAnsi="Myriad Pro"/>
                <w:spacing w:val="-1"/>
              </w:rPr>
              <w:t>The CCBHC</w:t>
            </w:r>
            <w:r w:rsidRPr="00352406">
              <w:rPr>
                <w:rFonts w:ascii="Myriad Pro" w:hAnsi="Myriad Pro"/>
                <w:spacing w:val="-3"/>
              </w:rPr>
              <w:t xml:space="preserve"> </w:t>
            </w:r>
            <w:r w:rsidRPr="00352406">
              <w:rPr>
                <w:rFonts w:ascii="Myriad Pro" w:hAnsi="Myriad Pro"/>
                <w:spacing w:val="-1"/>
              </w:rPr>
              <w:t>regularly obtains</w:t>
            </w:r>
            <w:r w:rsidRPr="00352406">
              <w:rPr>
                <w:rFonts w:ascii="Myriad Pro" w:hAnsi="Myriad Pro"/>
                <w:spacing w:val="-3"/>
              </w:rPr>
              <w:t xml:space="preserve"> </w:t>
            </w:r>
            <w:r w:rsidRPr="00352406">
              <w:rPr>
                <w:rFonts w:ascii="Myriad Pro" w:hAnsi="Myriad Pro"/>
                <w:spacing w:val="-1"/>
              </w:rPr>
              <w:t>release of</w:t>
            </w:r>
            <w:r w:rsidRPr="00352406">
              <w:rPr>
                <w:rFonts w:ascii="Myriad Pro" w:hAnsi="Myriad Pro"/>
                <w:spacing w:val="-3"/>
              </w:rPr>
              <w:t xml:space="preserve"> </w:t>
            </w:r>
            <w:r w:rsidRPr="00352406">
              <w:rPr>
                <w:rFonts w:ascii="Myriad Pro" w:hAnsi="Myriad Pro"/>
                <w:spacing w:val="-1"/>
              </w:rPr>
              <w:t>information</w:t>
            </w:r>
            <w:r w:rsidRPr="00352406">
              <w:rPr>
                <w:rFonts w:ascii="Myriad Pro" w:hAnsi="Myriad Pro"/>
                <w:spacing w:val="-2"/>
              </w:rPr>
              <w:t xml:space="preserve"> </w:t>
            </w:r>
            <w:r w:rsidRPr="00352406">
              <w:rPr>
                <w:rFonts w:ascii="Myriad Pro" w:hAnsi="Myriad Pro"/>
              </w:rPr>
              <w:t>consent</w:t>
            </w:r>
            <w:r w:rsidRPr="00352406">
              <w:rPr>
                <w:rFonts w:ascii="Myriad Pro" w:hAnsi="Myriad Pro"/>
                <w:spacing w:val="-2"/>
              </w:rPr>
              <w:t xml:space="preserve"> </w:t>
            </w:r>
            <w:r w:rsidRPr="00352406">
              <w:rPr>
                <w:rFonts w:ascii="Myriad Pro" w:hAnsi="Myriad Pro"/>
                <w:spacing w:val="-1"/>
              </w:rPr>
              <w:t>forms</w:t>
            </w:r>
            <w:r w:rsidRPr="00352406">
              <w:rPr>
                <w:rFonts w:ascii="Myriad Pro" w:hAnsi="Myriad Pro"/>
                <w:spacing w:val="-3"/>
              </w:rPr>
              <w:t xml:space="preserve"> </w:t>
            </w:r>
            <w:r w:rsidRPr="00352406">
              <w:rPr>
                <w:rFonts w:ascii="Myriad Pro" w:hAnsi="Myriad Pro"/>
              </w:rPr>
              <w:t>as</w:t>
            </w:r>
            <w:r w:rsidRPr="00352406">
              <w:rPr>
                <w:rFonts w:ascii="Myriad Pro" w:hAnsi="Myriad Pro"/>
                <w:spacing w:val="-2"/>
              </w:rPr>
              <w:t xml:space="preserve"> </w:t>
            </w:r>
            <w:r w:rsidRPr="00352406">
              <w:rPr>
                <w:rFonts w:ascii="Myriad Pro" w:hAnsi="Myriad Pro"/>
              </w:rPr>
              <w:t>feasible</w:t>
            </w:r>
            <w:r w:rsidRPr="00352406">
              <w:rPr>
                <w:rFonts w:ascii="Myriad Pro" w:hAnsi="Myriad Pro"/>
                <w:spacing w:val="-1"/>
              </w:rPr>
              <w:t xml:space="preserve"> </w:t>
            </w:r>
            <w:r w:rsidRPr="00352406">
              <w:rPr>
                <w:rFonts w:ascii="Myriad Pro" w:hAnsi="Myriad Pro"/>
              </w:rPr>
              <w:t>as</w:t>
            </w:r>
            <w:r w:rsidRPr="00352406">
              <w:rPr>
                <w:rFonts w:ascii="Myriad Pro" w:hAnsi="Myriad Pro"/>
                <w:spacing w:val="-3"/>
              </w:rPr>
              <w:t xml:space="preserve"> </w:t>
            </w:r>
            <w:r w:rsidRPr="00352406">
              <w:rPr>
                <w:rFonts w:ascii="Myriad Pro" w:hAnsi="Myriad Pro"/>
                <w:spacing w:val="-1"/>
              </w:rPr>
              <w:t>part</w:t>
            </w:r>
            <w:r w:rsidRPr="00352406">
              <w:rPr>
                <w:rFonts w:ascii="Myriad Pro" w:hAnsi="Myriad Pro"/>
                <w:spacing w:val="-2"/>
              </w:rPr>
              <w:t xml:space="preserve"> </w:t>
            </w:r>
            <w:r w:rsidRPr="00352406">
              <w:rPr>
                <w:rFonts w:ascii="Myriad Pro" w:hAnsi="Myriad Pro"/>
                <w:spacing w:val="-1"/>
              </w:rPr>
              <w:t>of</w:t>
            </w:r>
            <w:r w:rsidRPr="00352406">
              <w:rPr>
                <w:rFonts w:ascii="Myriad Pro" w:hAnsi="Myriad Pro"/>
                <w:spacing w:val="-3"/>
              </w:rPr>
              <w:t xml:space="preserve"> </w:t>
            </w:r>
            <w:r w:rsidRPr="00352406">
              <w:rPr>
                <w:rFonts w:ascii="Myriad Pro" w:hAnsi="Myriad Pro"/>
                <w:spacing w:val="-1"/>
              </w:rPr>
              <w:t>the initial</w:t>
            </w:r>
            <w:r>
              <w:rPr>
                <w:rFonts w:ascii="Myriad Pro" w:hAnsi="Myriad Pro"/>
                <w:spacing w:val="60"/>
              </w:rPr>
              <w:t xml:space="preserve"> </w:t>
            </w:r>
            <w:r w:rsidRPr="00352406">
              <w:rPr>
                <w:rFonts w:ascii="Myriad Pro" w:hAnsi="Myriad Pro"/>
              </w:rPr>
              <w:t>evaluation</w:t>
            </w:r>
          </w:p>
        </w:tc>
        <w:sdt>
          <w:sdtPr>
            <w:rPr>
              <w:rFonts w:ascii="Myriad Pro" w:hAnsi="Myriad Pro"/>
            </w:rPr>
            <w:id w:val="-481318803"/>
            <w:placeholder>
              <w:docPart w:val="F22430F952284AF1AF6594700185A4BA"/>
            </w:placeholder>
            <w:showingPlcHdr/>
          </w:sdtPr>
          <w:sdtEndPr/>
          <w:sdtContent>
            <w:tc>
              <w:tcPr>
                <w:tcW w:w="5206" w:type="dxa"/>
              </w:tcPr>
              <w:p w14:paraId="1A138A28" w14:textId="0A772D0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9EF3C46" w14:textId="77777777" w:rsidTr="003B51D6">
        <w:trPr>
          <w:cantSplit/>
        </w:trPr>
        <w:sdt>
          <w:sdtPr>
            <w:rPr>
              <w:rFonts w:ascii="Myriad Pro" w:hAnsi="Myriad Pro"/>
            </w:rPr>
            <w:id w:val="135304577"/>
            <w14:checkbox>
              <w14:checked w14:val="0"/>
              <w14:checkedState w14:val="0050" w14:font="Wingdings 2"/>
              <w14:uncheckedState w14:val="2610" w14:font="MS Gothic"/>
            </w14:checkbox>
          </w:sdtPr>
          <w:sdtEndPr/>
          <w:sdtContent>
            <w:tc>
              <w:tcPr>
                <w:tcW w:w="990" w:type="dxa"/>
              </w:tcPr>
              <w:p w14:paraId="5A16D0CC" w14:textId="6E8FADB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8551593" w14:textId="72E002A7" w:rsidR="00F209E8" w:rsidRPr="00352406" w:rsidRDefault="00F209E8" w:rsidP="00F209E8">
            <w:pPr>
              <w:rPr>
                <w:rFonts w:ascii="Myriad Pro" w:hAnsi="Myriad Pro"/>
              </w:rPr>
            </w:pPr>
            <w:r w:rsidRPr="00352406">
              <w:rPr>
                <w:rFonts w:ascii="Myriad Pro" w:hAnsi="Myriad Pro"/>
              </w:rPr>
              <w:t xml:space="preserve">Licensed behavioral health professionals, performing within the state’s scope of </w:t>
            </w:r>
            <w:proofErr w:type="gramStart"/>
            <w:r w:rsidRPr="00352406">
              <w:rPr>
                <w:rFonts w:ascii="Myriad Pro" w:hAnsi="Myriad Pro"/>
              </w:rPr>
              <w:t>practice</w:t>
            </w:r>
            <w:proofErr w:type="gramEnd"/>
            <w:r w:rsidRPr="00352406">
              <w:rPr>
                <w:rFonts w:ascii="Myriad Pro" w:hAnsi="Myriad Pro"/>
              </w:rPr>
              <w:t xml:space="preserve"> and working in conjunction with the consumer as members of the treatment team, complete a comprehensive person</w:t>
            </w:r>
            <w:r w:rsidRPr="00352406">
              <w:rPr>
                <w:rFonts w:ascii="Cambria Math" w:hAnsi="Cambria Math" w:cs="Cambria Math"/>
              </w:rPr>
              <w:t>‐</w:t>
            </w:r>
            <w:r w:rsidRPr="00352406">
              <w:rPr>
                <w:rFonts w:ascii="Myriad Pro" w:hAnsi="Myriad Pro"/>
              </w:rPr>
              <w:t>centered and family</w:t>
            </w:r>
            <w:r w:rsidRPr="00352406">
              <w:rPr>
                <w:rFonts w:ascii="Cambria Math" w:hAnsi="Cambria Math" w:cs="Cambria Math"/>
              </w:rPr>
              <w:t>‐</w:t>
            </w:r>
            <w:r w:rsidRPr="00352406">
              <w:rPr>
                <w:rFonts w:ascii="Myriad Pro" w:hAnsi="Myriad Pro"/>
              </w:rPr>
              <w:t>centered diagnostic and treatment planning evaluation within 60 days of the first request for services by new CCBHC consumers.</w:t>
            </w:r>
          </w:p>
        </w:tc>
        <w:sdt>
          <w:sdtPr>
            <w:rPr>
              <w:rFonts w:ascii="Myriad Pro" w:hAnsi="Myriad Pro"/>
            </w:rPr>
            <w:id w:val="-504439846"/>
            <w:placeholder>
              <w:docPart w:val="1FB5AB4BF53E4769879EA922B95C5089"/>
            </w:placeholder>
            <w:showingPlcHdr/>
          </w:sdtPr>
          <w:sdtEndPr/>
          <w:sdtContent>
            <w:tc>
              <w:tcPr>
                <w:tcW w:w="5206" w:type="dxa"/>
              </w:tcPr>
              <w:p w14:paraId="33297EB9" w14:textId="3A009D5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FCCC7CD" w14:textId="77777777" w:rsidTr="003B51D6">
        <w:trPr>
          <w:cantSplit/>
        </w:trPr>
        <w:sdt>
          <w:sdtPr>
            <w:rPr>
              <w:rFonts w:ascii="Myriad Pro" w:hAnsi="Myriad Pro"/>
            </w:rPr>
            <w:id w:val="-51542309"/>
            <w14:checkbox>
              <w14:checked w14:val="0"/>
              <w14:checkedState w14:val="0050" w14:font="Wingdings 2"/>
              <w14:uncheckedState w14:val="2610" w14:font="MS Gothic"/>
            </w14:checkbox>
          </w:sdtPr>
          <w:sdtEndPr/>
          <w:sdtContent>
            <w:tc>
              <w:tcPr>
                <w:tcW w:w="990" w:type="dxa"/>
              </w:tcPr>
              <w:p w14:paraId="49E824B1" w14:textId="7066EE43"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9D47D47" w14:textId="08082083" w:rsidR="00F209E8" w:rsidRPr="00352406" w:rsidRDefault="00F209E8" w:rsidP="00F209E8">
            <w:pPr>
              <w:rPr>
                <w:rFonts w:ascii="Myriad Pro" w:hAnsi="Myriad Pro"/>
              </w:rPr>
            </w:pPr>
            <w:r w:rsidRPr="00352406">
              <w:rPr>
                <w:rFonts w:ascii="Myriad Pro" w:hAnsi="Myriad Pro"/>
              </w:rPr>
              <w:t>The CCBHC meets applicable state, federal or applicable accreditation standards for comprehensive diagnostic and treatment planning evaluations</w:t>
            </w:r>
          </w:p>
        </w:tc>
        <w:sdt>
          <w:sdtPr>
            <w:rPr>
              <w:rFonts w:ascii="Myriad Pro" w:hAnsi="Myriad Pro"/>
            </w:rPr>
            <w:id w:val="1332714777"/>
            <w:placeholder>
              <w:docPart w:val="97286560003340F0AF434973864EEF97"/>
            </w:placeholder>
            <w:showingPlcHdr/>
          </w:sdtPr>
          <w:sdtEndPr/>
          <w:sdtContent>
            <w:tc>
              <w:tcPr>
                <w:tcW w:w="5206" w:type="dxa"/>
              </w:tcPr>
              <w:p w14:paraId="17D70AFA" w14:textId="1C4E5CD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344D208" w14:textId="77777777" w:rsidTr="003B51D6">
        <w:trPr>
          <w:cantSplit/>
        </w:trPr>
        <w:sdt>
          <w:sdtPr>
            <w:rPr>
              <w:rFonts w:ascii="Myriad Pro" w:hAnsi="Myriad Pro"/>
            </w:rPr>
            <w:id w:val="1459302600"/>
            <w14:checkbox>
              <w14:checked w14:val="0"/>
              <w14:checkedState w14:val="0050" w14:font="Wingdings 2"/>
              <w14:uncheckedState w14:val="2610" w14:font="MS Gothic"/>
            </w14:checkbox>
          </w:sdtPr>
          <w:sdtEndPr/>
          <w:sdtContent>
            <w:tc>
              <w:tcPr>
                <w:tcW w:w="990" w:type="dxa"/>
              </w:tcPr>
              <w:p w14:paraId="798059AD" w14:textId="6594E38D"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BFD341D" w14:textId="305A01E9" w:rsidR="00F209E8" w:rsidRPr="00352406" w:rsidRDefault="00F209E8" w:rsidP="00F209E8">
            <w:pPr>
              <w:rPr>
                <w:rFonts w:ascii="Myriad Pro" w:hAnsi="Myriad Pro"/>
              </w:rPr>
            </w:pPr>
            <w:r w:rsidRPr="00352406">
              <w:rPr>
                <w:rFonts w:ascii="Myriad Pro" w:hAnsi="Myriad Pro"/>
              </w:rPr>
              <w:t xml:space="preserve">The CCBHC conducts screening, </w:t>
            </w:r>
            <w:proofErr w:type="gramStart"/>
            <w:r w:rsidRPr="00352406">
              <w:rPr>
                <w:rFonts w:ascii="Myriad Pro" w:hAnsi="Myriad Pro"/>
              </w:rPr>
              <w:t>assessment</w:t>
            </w:r>
            <w:proofErr w:type="gramEnd"/>
            <w:r w:rsidRPr="00352406">
              <w:rPr>
                <w:rFonts w:ascii="Myriad Pro" w:hAnsi="Myriad Pro"/>
              </w:rPr>
              <w:t xml:space="preserve"> and diagnostic services in a timely manner and in a time period responsive to consumers’ needs.</w:t>
            </w:r>
          </w:p>
        </w:tc>
        <w:sdt>
          <w:sdtPr>
            <w:rPr>
              <w:rFonts w:ascii="Myriad Pro" w:hAnsi="Myriad Pro"/>
            </w:rPr>
            <w:id w:val="1776285413"/>
            <w:placeholder>
              <w:docPart w:val="434745160480475EAF0E09EA23974B4E"/>
            </w:placeholder>
            <w:showingPlcHdr/>
          </w:sdtPr>
          <w:sdtEndPr/>
          <w:sdtContent>
            <w:tc>
              <w:tcPr>
                <w:tcW w:w="5206" w:type="dxa"/>
              </w:tcPr>
              <w:p w14:paraId="62FDF249" w14:textId="0EF077EA"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921FD21" w14:textId="77777777" w:rsidTr="003B51D6">
        <w:trPr>
          <w:cantSplit/>
        </w:trPr>
        <w:sdt>
          <w:sdtPr>
            <w:rPr>
              <w:rFonts w:ascii="Myriad Pro" w:hAnsi="Myriad Pro"/>
            </w:rPr>
            <w:id w:val="474414969"/>
            <w14:checkbox>
              <w14:checked w14:val="0"/>
              <w14:checkedState w14:val="0050" w14:font="Wingdings 2"/>
              <w14:uncheckedState w14:val="2610" w14:font="MS Gothic"/>
            </w14:checkbox>
          </w:sdtPr>
          <w:sdtEndPr/>
          <w:sdtContent>
            <w:tc>
              <w:tcPr>
                <w:tcW w:w="990" w:type="dxa"/>
              </w:tcPr>
              <w:p w14:paraId="423A4BE2" w14:textId="15D169CE"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17DE1CF" w14:textId="3BFB3CD8" w:rsidR="00F209E8" w:rsidRPr="00352406" w:rsidRDefault="00F209E8" w:rsidP="00F209E8">
            <w:pPr>
              <w:rPr>
                <w:rFonts w:ascii="Myriad Pro" w:hAnsi="Myriad Pro"/>
              </w:rPr>
            </w:pPr>
            <w:r w:rsidRPr="00352406">
              <w:rPr>
                <w:rFonts w:ascii="Myriad Pro" w:hAnsi="Myriad Pro"/>
              </w:rPr>
              <w:t>CCBHC screening, assessment and diagnostic services are sufficient to assess the need for all services provided by the CCBHCs and their DCOs.</w:t>
            </w:r>
          </w:p>
        </w:tc>
        <w:sdt>
          <w:sdtPr>
            <w:rPr>
              <w:rFonts w:ascii="Myriad Pro" w:hAnsi="Myriad Pro"/>
            </w:rPr>
            <w:id w:val="1073002212"/>
            <w:placeholder>
              <w:docPart w:val="E5BA7F72A6E14311A2685852E543E71A"/>
            </w:placeholder>
            <w:showingPlcHdr/>
          </w:sdtPr>
          <w:sdtEndPr/>
          <w:sdtContent>
            <w:tc>
              <w:tcPr>
                <w:tcW w:w="5206" w:type="dxa"/>
              </w:tcPr>
              <w:p w14:paraId="4A49B7EE" w14:textId="1FDA50A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9124701" w14:textId="77777777" w:rsidTr="003B51D6">
        <w:trPr>
          <w:cantSplit/>
        </w:trPr>
        <w:sdt>
          <w:sdtPr>
            <w:rPr>
              <w:rFonts w:ascii="Myriad Pro" w:hAnsi="Myriad Pro"/>
            </w:rPr>
            <w:id w:val="226810024"/>
            <w14:checkbox>
              <w14:checked w14:val="0"/>
              <w14:checkedState w14:val="0050" w14:font="Wingdings 2"/>
              <w14:uncheckedState w14:val="2610" w14:font="MS Gothic"/>
            </w14:checkbox>
          </w:sdtPr>
          <w:sdtEndPr/>
          <w:sdtContent>
            <w:tc>
              <w:tcPr>
                <w:tcW w:w="990" w:type="dxa"/>
              </w:tcPr>
              <w:p w14:paraId="77F8A264" w14:textId="7E81584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87ADA81" w14:textId="20BFA91B" w:rsidR="00F209E8" w:rsidRPr="00352406" w:rsidRDefault="00F209E8" w:rsidP="00F209E8">
            <w:pPr>
              <w:rPr>
                <w:rFonts w:ascii="Myriad Pro" w:hAnsi="Myriad Pro"/>
              </w:rPr>
            </w:pPr>
            <w:r w:rsidRPr="00352406">
              <w:rPr>
                <w:rFonts w:ascii="Myriad Pro" w:hAnsi="Myriad Pro"/>
              </w:rPr>
              <w:t>The CCBHC uses standardized and validated screening and assessment tools and, where appropriate, motivational interviewing techniques.</w:t>
            </w:r>
          </w:p>
        </w:tc>
        <w:sdt>
          <w:sdtPr>
            <w:rPr>
              <w:rFonts w:ascii="Myriad Pro" w:hAnsi="Myriad Pro"/>
            </w:rPr>
            <w:id w:val="-1851093364"/>
            <w:placeholder>
              <w:docPart w:val="DBCD2D57464646F9AB4A675807A9D1F8"/>
            </w:placeholder>
            <w:showingPlcHdr/>
          </w:sdtPr>
          <w:sdtEndPr/>
          <w:sdtContent>
            <w:tc>
              <w:tcPr>
                <w:tcW w:w="5206" w:type="dxa"/>
              </w:tcPr>
              <w:p w14:paraId="4AB551DC" w14:textId="617A96D6"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A768B7C" w14:textId="77777777" w:rsidTr="003B51D6">
        <w:trPr>
          <w:cantSplit/>
        </w:trPr>
        <w:sdt>
          <w:sdtPr>
            <w:rPr>
              <w:rFonts w:ascii="Myriad Pro" w:hAnsi="Myriad Pro"/>
            </w:rPr>
            <w:id w:val="852224875"/>
            <w14:checkbox>
              <w14:checked w14:val="0"/>
              <w14:checkedState w14:val="0050" w14:font="Wingdings 2"/>
              <w14:uncheckedState w14:val="2610" w14:font="MS Gothic"/>
            </w14:checkbox>
          </w:sdtPr>
          <w:sdtEndPr/>
          <w:sdtContent>
            <w:tc>
              <w:tcPr>
                <w:tcW w:w="990" w:type="dxa"/>
              </w:tcPr>
              <w:p w14:paraId="3D3AC249" w14:textId="6BF3B009"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23C4AF5" w14:textId="73C732F8" w:rsidR="00F209E8" w:rsidRPr="00352406" w:rsidRDefault="00F209E8" w:rsidP="00F209E8">
            <w:pPr>
              <w:rPr>
                <w:rFonts w:ascii="Myriad Pro" w:hAnsi="Myriad Pro"/>
              </w:rPr>
            </w:pPr>
            <w:r w:rsidRPr="00352406">
              <w:rPr>
                <w:rFonts w:ascii="Myriad Pro" w:hAnsi="Myriad Pro"/>
              </w:rPr>
              <w:t>The CCBHC uses culturally and linguistically appropriate screening tools.</w:t>
            </w:r>
          </w:p>
        </w:tc>
        <w:sdt>
          <w:sdtPr>
            <w:rPr>
              <w:rFonts w:ascii="Myriad Pro" w:hAnsi="Myriad Pro"/>
            </w:rPr>
            <w:id w:val="-1220974016"/>
            <w:placeholder>
              <w:docPart w:val="9AFC544E8EF0402ABA64D6B2A09D945B"/>
            </w:placeholder>
            <w:showingPlcHdr/>
          </w:sdtPr>
          <w:sdtEndPr/>
          <w:sdtContent>
            <w:tc>
              <w:tcPr>
                <w:tcW w:w="5206" w:type="dxa"/>
              </w:tcPr>
              <w:p w14:paraId="2E1443B7" w14:textId="31399566"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E2E82D3" w14:textId="77777777" w:rsidTr="003B51D6">
        <w:trPr>
          <w:cantSplit/>
        </w:trPr>
        <w:sdt>
          <w:sdtPr>
            <w:rPr>
              <w:rFonts w:ascii="Myriad Pro" w:hAnsi="Myriad Pro"/>
            </w:rPr>
            <w:id w:val="392630758"/>
            <w14:checkbox>
              <w14:checked w14:val="0"/>
              <w14:checkedState w14:val="0050" w14:font="Wingdings 2"/>
              <w14:uncheckedState w14:val="2610" w14:font="MS Gothic"/>
            </w14:checkbox>
          </w:sdtPr>
          <w:sdtEndPr/>
          <w:sdtContent>
            <w:tc>
              <w:tcPr>
                <w:tcW w:w="990" w:type="dxa"/>
              </w:tcPr>
              <w:p w14:paraId="10D2033E" w14:textId="79275AB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3D32A47" w14:textId="73253710" w:rsidR="00F209E8" w:rsidRPr="00352406" w:rsidRDefault="00F209E8" w:rsidP="00F209E8">
            <w:pPr>
              <w:rPr>
                <w:rFonts w:ascii="Myriad Pro" w:hAnsi="Myriad Pro"/>
              </w:rPr>
            </w:pPr>
            <w:r w:rsidRPr="00352406">
              <w:rPr>
                <w:rFonts w:ascii="Myriad Pro" w:hAnsi="Myriad Pro"/>
              </w:rPr>
              <w:t>The CCBHC uses tools/approaches that accommodate disabilities (e.g., hearing disability, cognitive limitations), when appropriate.</w:t>
            </w:r>
          </w:p>
        </w:tc>
        <w:sdt>
          <w:sdtPr>
            <w:rPr>
              <w:rFonts w:ascii="Myriad Pro" w:hAnsi="Myriad Pro"/>
            </w:rPr>
            <w:id w:val="628370339"/>
            <w:placeholder>
              <w:docPart w:val="858B8FCD718145C394B9FC98E1BFE238"/>
            </w:placeholder>
            <w:showingPlcHdr/>
          </w:sdtPr>
          <w:sdtEndPr/>
          <w:sdtContent>
            <w:tc>
              <w:tcPr>
                <w:tcW w:w="5206" w:type="dxa"/>
              </w:tcPr>
              <w:p w14:paraId="3709CDF2" w14:textId="33C10816"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085411C" w14:textId="77777777" w:rsidTr="003B51D6">
        <w:trPr>
          <w:cantSplit/>
        </w:trPr>
        <w:sdt>
          <w:sdtPr>
            <w:rPr>
              <w:rFonts w:ascii="Myriad Pro" w:hAnsi="Myriad Pro"/>
            </w:rPr>
            <w:id w:val="1487199905"/>
            <w14:checkbox>
              <w14:checked w14:val="0"/>
              <w14:checkedState w14:val="0050" w14:font="Wingdings 2"/>
              <w14:uncheckedState w14:val="2610" w14:font="MS Gothic"/>
            </w14:checkbox>
          </w:sdtPr>
          <w:sdtEndPr/>
          <w:sdtContent>
            <w:tc>
              <w:tcPr>
                <w:tcW w:w="990" w:type="dxa"/>
              </w:tcPr>
              <w:p w14:paraId="295D9E30" w14:textId="112316ED"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78A607F" w14:textId="07DAE238" w:rsidR="00F209E8" w:rsidRPr="00352406" w:rsidRDefault="00F209E8" w:rsidP="00F209E8">
            <w:pPr>
              <w:rPr>
                <w:rFonts w:ascii="Myriad Pro" w:hAnsi="Myriad Pro"/>
              </w:rPr>
            </w:pPr>
            <w:r w:rsidRPr="00352406">
              <w:rPr>
                <w:rFonts w:ascii="Myriad Pro" w:hAnsi="Myriad Pro"/>
              </w:rPr>
              <w:t>The CCBHC conducts a brief intervention and provides or refers the consumer for full assessment and treatment if screening identifies unsafe substance use, including problematic alcohol or other substance use.</w:t>
            </w:r>
          </w:p>
        </w:tc>
        <w:sdt>
          <w:sdtPr>
            <w:rPr>
              <w:rFonts w:ascii="Myriad Pro" w:hAnsi="Myriad Pro"/>
            </w:rPr>
            <w:id w:val="1900173285"/>
            <w:placeholder>
              <w:docPart w:val="DBC649CB1E6648DF95B365B62D267F8C"/>
            </w:placeholder>
            <w:showingPlcHdr/>
          </w:sdtPr>
          <w:sdtEndPr/>
          <w:sdtContent>
            <w:tc>
              <w:tcPr>
                <w:tcW w:w="5206" w:type="dxa"/>
              </w:tcPr>
              <w:p w14:paraId="62A49F6F" w14:textId="4419765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01F8574" w14:textId="77777777" w:rsidTr="003B51D6">
        <w:trPr>
          <w:cantSplit/>
        </w:trPr>
        <w:tc>
          <w:tcPr>
            <w:tcW w:w="12586" w:type="dxa"/>
            <w:gridSpan w:val="4"/>
          </w:tcPr>
          <w:p w14:paraId="2F7E6CC5" w14:textId="111C5AFA" w:rsidR="00F209E8" w:rsidRPr="00352406" w:rsidRDefault="00F209E8" w:rsidP="00F209E8">
            <w:pPr>
              <w:rPr>
                <w:rFonts w:ascii="Myriad Pro" w:hAnsi="Myriad Pro"/>
              </w:rPr>
            </w:pPr>
            <w:r w:rsidRPr="00352406">
              <w:rPr>
                <w:rFonts w:ascii="Myriad Pro" w:hAnsi="Myriad Pro"/>
                <w:b/>
                <w:bCs/>
              </w:rPr>
              <w:t>Criteria 4.E. Person</w:t>
            </w:r>
            <w:r w:rsidRPr="00352406">
              <w:rPr>
                <w:rFonts w:ascii="Cambria Math" w:hAnsi="Cambria Math" w:cs="Cambria Math"/>
                <w:b/>
                <w:bCs/>
              </w:rPr>
              <w:t>‐</w:t>
            </w:r>
            <w:r w:rsidRPr="00352406">
              <w:rPr>
                <w:rFonts w:ascii="Myriad Pro" w:hAnsi="Myriad Pro"/>
                <w:b/>
                <w:bCs/>
              </w:rPr>
              <w:t>Centered and Family</w:t>
            </w:r>
            <w:r w:rsidRPr="00352406">
              <w:rPr>
                <w:rFonts w:ascii="Cambria Math" w:hAnsi="Cambria Math" w:cs="Cambria Math"/>
                <w:b/>
                <w:bCs/>
              </w:rPr>
              <w:t>‐</w:t>
            </w:r>
            <w:r w:rsidRPr="00352406">
              <w:rPr>
                <w:rFonts w:ascii="Myriad Pro" w:hAnsi="Myriad Pro"/>
                <w:b/>
                <w:bCs/>
              </w:rPr>
              <w:t xml:space="preserve">Centered Treatment Planning </w:t>
            </w:r>
          </w:p>
        </w:tc>
      </w:tr>
      <w:tr w:rsidR="00F209E8" w:rsidRPr="00352406" w14:paraId="5C92877D" w14:textId="77777777" w:rsidTr="003B51D6">
        <w:trPr>
          <w:cantSplit/>
        </w:trPr>
        <w:sdt>
          <w:sdtPr>
            <w:rPr>
              <w:rFonts w:ascii="Myriad Pro" w:hAnsi="Myriad Pro"/>
            </w:rPr>
            <w:id w:val="-704720706"/>
            <w14:checkbox>
              <w14:checked w14:val="0"/>
              <w14:checkedState w14:val="0050" w14:font="Wingdings 2"/>
              <w14:uncheckedState w14:val="2610" w14:font="MS Gothic"/>
            </w14:checkbox>
          </w:sdtPr>
          <w:sdtEndPr/>
          <w:sdtContent>
            <w:tc>
              <w:tcPr>
                <w:tcW w:w="990" w:type="dxa"/>
              </w:tcPr>
              <w:p w14:paraId="744F7C58" w14:textId="3027F8B1"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8622791" w14:textId="16D2B064" w:rsidR="00F209E8" w:rsidRPr="00352406" w:rsidRDefault="00F209E8" w:rsidP="00F209E8">
            <w:pPr>
              <w:rPr>
                <w:rFonts w:ascii="Myriad Pro" w:hAnsi="Myriad Pro"/>
              </w:rPr>
            </w:pPr>
            <w:r w:rsidRPr="00352406">
              <w:rPr>
                <w:rFonts w:ascii="Myriad Pro" w:hAnsi="Myriad Pro"/>
              </w:rPr>
              <w:t>The CCBHC directly provides person</w:t>
            </w:r>
            <w:r w:rsidRPr="00352406">
              <w:rPr>
                <w:rFonts w:ascii="Cambria Math" w:hAnsi="Cambria Math" w:cs="Cambria Math"/>
              </w:rPr>
              <w:t>‐</w:t>
            </w:r>
            <w:r w:rsidRPr="00352406">
              <w:rPr>
                <w:rFonts w:ascii="Myriad Pro" w:hAnsi="Myriad Pro"/>
              </w:rPr>
              <w:t>centered and family</w:t>
            </w:r>
            <w:r w:rsidRPr="00352406">
              <w:rPr>
                <w:rFonts w:ascii="Cambria Math" w:hAnsi="Cambria Math" w:cs="Cambria Math"/>
              </w:rPr>
              <w:t>‐</w:t>
            </w:r>
            <w:r w:rsidRPr="00352406">
              <w:rPr>
                <w:rFonts w:ascii="Myriad Pro" w:hAnsi="Myriad Pro"/>
              </w:rPr>
              <w:t>centered treatment planning in the state.</w:t>
            </w:r>
          </w:p>
        </w:tc>
        <w:sdt>
          <w:sdtPr>
            <w:rPr>
              <w:rFonts w:ascii="Myriad Pro" w:hAnsi="Myriad Pro"/>
            </w:rPr>
            <w:id w:val="1632522407"/>
            <w:placeholder>
              <w:docPart w:val="2C833D7260CA41A0A9CEE0AA9565FF53"/>
            </w:placeholder>
            <w:showingPlcHdr/>
          </w:sdtPr>
          <w:sdtEndPr/>
          <w:sdtContent>
            <w:tc>
              <w:tcPr>
                <w:tcW w:w="5206" w:type="dxa"/>
              </w:tcPr>
              <w:p w14:paraId="5894B938" w14:textId="24A18CAE"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9E03E12" w14:textId="77777777" w:rsidTr="003B51D6">
        <w:trPr>
          <w:cantSplit/>
        </w:trPr>
        <w:sdt>
          <w:sdtPr>
            <w:rPr>
              <w:rFonts w:ascii="Myriad Pro" w:hAnsi="Myriad Pro"/>
            </w:rPr>
            <w:id w:val="1303036453"/>
            <w14:checkbox>
              <w14:checked w14:val="0"/>
              <w14:checkedState w14:val="0050" w14:font="Wingdings 2"/>
              <w14:uncheckedState w14:val="2610" w14:font="MS Gothic"/>
            </w14:checkbox>
          </w:sdtPr>
          <w:sdtEndPr/>
          <w:sdtContent>
            <w:tc>
              <w:tcPr>
                <w:tcW w:w="990" w:type="dxa"/>
              </w:tcPr>
              <w:p w14:paraId="7C64A0B2" w14:textId="3464894D"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B75C826" w14:textId="2B166CDA" w:rsidR="00F209E8" w:rsidRPr="00352406" w:rsidRDefault="00F209E8" w:rsidP="00F209E8">
            <w:pPr>
              <w:rPr>
                <w:rFonts w:ascii="Myriad Pro" w:hAnsi="Myriad Pro"/>
              </w:rPr>
            </w:pPr>
            <w:r w:rsidRPr="00352406">
              <w:rPr>
                <w:rFonts w:ascii="Myriad Pro" w:hAnsi="Myriad Pro"/>
              </w:rPr>
              <w:t>The CCBHC provides for collaboration with and endorsement by (1) consumers, (2) family members or caregivers of child and adolescent consumers, and (3) to the extent adult consumers wish, adult consumers’ families.</w:t>
            </w:r>
          </w:p>
        </w:tc>
        <w:sdt>
          <w:sdtPr>
            <w:rPr>
              <w:rFonts w:ascii="Myriad Pro" w:hAnsi="Myriad Pro"/>
            </w:rPr>
            <w:id w:val="-1510606488"/>
            <w:placeholder>
              <w:docPart w:val="F5A0B031C6D84706A64C89585A8C0769"/>
            </w:placeholder>
            <w:showingPlcHdr/>
          </w:sdtPr>
          <w:sdtEndPr/>
          <w:sdtContent>
            <w:tc>
              <w:tcPr>
                <w:tcW w:w="5206" w:type="dxa"/>
              </w:tcPr>
              <w:p w14:paraId="308C1A78" w14:textId="3AED17AB"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E032032" w14:textId="77777777" w:rsidTr="003B51D6">
        <w:trPr>
          <w:cantSplit/>
        </w:trPr>
        <w:sdt>
          <w:sdtPr>
            <w:rPr>
              <w:rFonts w:ascii="Myriad Pro" w:hAnsi="Myriad Pro"/>
            </w:rPr>
            <w:id w:val="1108780906"/>
            <w14:checkbox>
              <w14:checked w14:val="0"/>
              <w14:checkedState w14:val="0050" w14:font="Wingdings 2"/>
              <w14:uncheckedState w14:val="2610" w14:font="MS Gothic"/>
            </w14:checkbox>
          </w:sdtPr>
          <w:sdtEndPr/>
          <w:sdtContent>
            <w:tc>
              <w:tcPr>
                <w:tcW w:w="990" w:type="dxa"/>
              </w:tcPr>
              <w:p w14:paraId="7AB9EF29" w14:textId="786793B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A18E1B1" w14:textId="1EB1EE79" w:rsidR="00F209E8" w:rsidRPr="00352406" w:rsidRDefault="00F209E8" w:rsidP="00F209E8">
            <w:pPr>
              <w:rPr>
                <w:rFonts w:ascii="Myriad Pro" w:hAnsi="Myriad Pro"/>
              </w:rPr>
            </w:pPr>
            <w:r w:rsidRPr="00352406">
              <w:rPr>
                <w:rFonts w:ascii="Myriad Pro" w:hAnsi="Myriad Pro"/>
              </w:rPr>
              <w:t>The CCBHC uses individualized treatment planning that includes shared decision</w:t>
            </w:r>
            <w:r w:rsidRPr="00352406">
              <w:rPr>
                <w:rFonts w:ascii="Cambria Math" w:hAnsi="Cambria Math" w:cs="Cambria Math"/>
              </w:rPr>
              <w:t>‐</w:t>
            </w:r>
            <w:r w:rsidRPr="00352406">
              <w:rPr>
                <w:rFonts w:ascii="Myriad Pro" w:hAnsi="Myriad Pro"/>
              </w:rPr>
              <w:t>making; addresses all required services; is coordinated with the staff or programs needed to carry out the plan; includes provision for monitoring progress toward goals; is informed by consumer assessments; and considers consumers’ needs, strengths, abilities, preferences, and goals, expressed in a manner capturing consumers’ words or ideas and, when appropriate, those of consumers’ families/caregivers.</w:t>
            </w:r>
          </w:p>
        </w:tc>
        <w:sdt>
          <w:sdtPr>
            <w:rPr>
              <w:rFonts w:ascii="Myriad Pro" w:hAnsi="Myriad Pro"/>
            </w:rPr>
            <w:id w:val="2142755716"/>
            <w:placeholder>
              <w:docPart w:val="A755C4DA707446D4BB4A518DE83935C5"/>
            </w:placeholder>
            <w:showingPlcHdr/>
          </w:sdtPr>
          <w:sdtEndPr/>
          <w:sdtContent>
            <w:tc>
              <w:tcPr>
                <w:tcW w:w="5206" w:type="dxa"/>
              </w:tcPr>
              <w:p w14:paraId="37972F6C" w14:textId="3B6043C9"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1982481" w14:textId="77777777" w:rsidTr="003B51D6">
        <w:trPr>
          <w:cantSplit/>
        </w:trPr>
        <w:sdt>
          <w:sdtPr>
            <w:rPr>
              <w:rFonts w:ascii="Myriad Pro" w:hAnsi="Myriad Pro"/>
            </w:rPr>
            <w:id w:val="2144993144"/>
            <w14:checkbox>
              <w14:checked w14:val="0"/>
              <w14:checkedState w14:val="0050" w14:font="Wingdings 2"/>
              <w14:uncheckedState w14:val="2610" w14:font="MS Gothic"/>
            </w14:checkbox>
          </w:sdtPr>
          <w:sdtEndPr/>
          <w:sdtContent>
            <w:tc>
              <w:tcPr>
                <w:tcW w:w="990" w:type="dxa"/>
              </w:tcPr>
              <w:p w14:paraId="18F6EF77" w14:textId="000C6D3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44D5EC7" w14:textId="415ECDF6" w:rsidR="00F209E8" w:rsidRPr="00352406" w:rsidRDefault="00F209E8" w:rsidP="00F209E8">
            <w:pPr>
              <w:rPr>
                <w:rFonts w:ascii="Myriad Pro" w:hAnsi="Myriad Pro"/>
              </w:rPr>
            </w:pPr>
            <w:r w:rsidRPr="00352406">
              <w:rPr>
                <w:rFonts w:ascii="Myriad Pro" w:hAnsi="Myriad Pro"/>
              </w:rPr>
              <w:t>The CCBHC seeks consultation for special emphasis problems and the results of such consultation are included in the treatment plan.</w:t>
            </w:r>
          </w:p>
        </w:tc>
        <w:sdt>
          <w:sdtPr>
            <w:rPr>
              <w:rFonts w:ascii="Myriad Pro" w:hAnsi="Myriad Pro"/>
            </w:rPr>
            <w:id w:val="653423387"/>
            <w:placeholder>
              <w:docPart w:val="5A2FF14AB93E4C29B99D6DD0DF1D8E16"/>
            </w:placeholder>
            <w:showingPlcHdr/>
          </w:sdtPr>
          <w:sdtEndPr/>
          <w:sdtContent>
            <w:tc>
              <w:tcPr>
                <w:tcW w:w="5206" w:type="dxa"/>
              </w:tcPr>
              <w:p w14:paraId="3739DB20" w14:textId="723C58AE"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38F82DA" w14:textId="77777777" w:rsidTr="003B51D6">
        <w:trPr>
          <w:cantSplit/>
        </w:trPr>
        <w:sdt>
          <w:sdtPr>
            <w:rPr>
              <w:rFonts w:ascii="Myriad Pro" w:hAnsi="Myriad Pro"/>
            </w:rPr>
            <w:id w:val="1640460340"/>
            <w14:checkbox>
              <w14:checked w14:val="0"/>
              <w14:checkedState w14:val="0050" w14:font="Wingdings 2"/>
              <w14:uncheckedState w14:val="2610" w14:font="MS Gothic"/>
            </w14:checkbox>
          </w:sdtPr>
          <w:sdtEndPr/>
          <w:sdtContent>
            <w:tc>
              <w:tcPr>
                <w:tcW w:w="990" w:type="dxa"/>
              </w:tcPr>
              <w:p w14:paraId="35DCC898" w14:textId="6A4B388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2083221" w14:textId="3F628395" w:rsidR="00F209E8" w:rsidRPr="00352406" w:rsidRDefault="00F209E8" w:rsidP="00F209E8">
            <w:pPr>
              <w:rPr>
                <w:rFonts w:ascii="Myriad Pro" w:hAnsi="Myriad Pro"/>
              </w:rPr>
            </w:pPr>
            <w:r w:rsidRPr="00352406">
              <w:rPr>
                <w:rFonts w:ascii="Myriad Pro" w:hAnsi="Myriad Pro"/>
              </w:rPr>
              <w:t>The CCBHC documents consumers’ advance wishes related to treatment and crisis management or consumers’ decisions not to discuss those preferences.</w:t>
            </w:r>
          </w:p>
        </w:tc>
        <w:sdt>
          <w:sdtPr>
            <w:rPr>
              <w:rFonts w:ascii="Myriad Pro" w:hAnsi="Myriad Pro"/>
            </w:rPr>
            <w:id w:val="246081431"/>
            <w:placeholder>
              <w:docPart w:val="45B395628CD14AB892518C8DF77726D3"/>
            </w:placeholder>
            <w:showingPlcHdr/>
          </w:sdtPr>
          <w:sdtEndPr/>
          <w:sdtContent>
            <w:tc>
              <w:tcPr>
                <w:tcW w:w="5206" w:type="dxa"/>
              </w:tcPr>
              <w:p w14:paraId="794C6A1B" w14:textId="73536B0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8563F55" w14:textId="77777777" w:rsidTr="003B51D6">
        <w:trPr>
          <w:cantSplit/>
        </w:trPr>
        <w:tc>
          <w:tcPr>
            <w:tcW w:w="12586" w:type="dxa"/>
            <w:gridSpan w:val="4"/>
          </w:tcPr>
          <w:p w14:paraId="7F85BAA5" w14:textId="277A6E7F" w:rsidR="00F209E8" w:rsidRPr="00352406" w:rsidRDefault="00F209E8" w:rsidP="00F209E8">
            <w:pPr>
              <w:rPr>
                <w:rFonts w:ascii="Myriad Pro" w:hAnsi="Myriad Pro"/>
              </w:rPr>
            </w:pPr>
            <w:r w:rsidRPr="00352406">
              <w:rPr>
                <w:rFonts w:ascii="Myriad Pro" w:hAnsi="Myriad Pro"/>
                <w:b/>
                <w:bCs/>
              </w:rPr>
              <w:t>Criteria 4.F. Outpatient Mental Health and Substance Use Services</w:t>
            </w:r>
          </w:p>
        </w:tc>
      </w:tr>
      <w:tr w:rsidR="00F209E8" w:rsidRPr="00352406" w14:paraId="7F02EE41" w14:textId="77777777" w:rsidTr="003B51D6">
        <w:trPr>
          <w:cantSplit/>
        </w:trPr>
        <w:sdt>
          <w:sdtPr>
            <w:rPr>
              <w:rFonts w:ascii="Myriad Pro" w:hAnsi="Myriad Pro"/>
            </w:rPr>
            <w:id w:val="1609084907"/>
            <w14:checkbox>
              <w14:checked w14:val="0"/>
              <w14:checkedState w14:val="0050" w14:font="Wingdings 2"/>
              <w14:uncheckedState w14:val="2610" w14:font="MS Gothic"/>
            </w14:checkbox>
          </w:sdtPr>
          <w:sdtEndPr/>
          <w:sdtContent>
            <w:tc>
              <w:tcPr>
                <w:tcW w:w="990" w:type="dxa"/>
              </w:tcPr>
              <w:p w14:paraId="2FC86F3B" w14:textId="1F9F999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75FEB9F" w14:textId="56127208" w:rsidR="00F209E8" w:rsidRPr="00352406" w:rsidRDefault="00F209E8" w:rsidP="00F209E8">
            <w:pPr>
              <w:rPr>
                <w:rFonts w:ascii="Myriad Pro" w:hAnsi="Myriad Pro"/>
              </w:rPr>
            </w:pPr>
            <w:r w:rsidRPr="00352406">
              <w:rPr>
                <w:rFonts w:ascii="Myriad Pro" w:hAnsi="Myriad Pro"/>
              </w:rPr>
              <w:t>The CCBHC directly provides outpatient mental health and substance use services.</w:t>
            </w:r>
          </w:p>
        </w:tc>
        <w:sdt>
          <w:sdtPr>
            <w:rPr>
              <w:rFonts w:ascii="Myriad Pro" w:hAnsi="Myriad Pro"/>
            </w:rPr>
            <w:id w:val="1614555394"/>
            <w:placeholder>
              <w:docPart w:val="BEE2DDD9DA1746CE9D9692E9F9F64099"/>
            </w:placeholder>
            <w:showingPlcHdr/>
          </w:sdtPr>
          <w:sdtEndPr/>
          <w:sdtContent>
            <w:tc>
              <w:tcPr>
                <w:tcW w:w="5206" w:type="dxa"/>
              </w:tcPr>
              <w:p w14:paraId="091B7FCF" w14:textId="1FDBEA9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489B93A" w14:textId="77777777" w:rsidTr="003B51D6">
        <w:trPr>
          <w:cantSplit/>
        </w:trPr>
        <w:sdt>
          <w:sdtPr>
            <w:rPr>
              <w:rFonts w:ascii="Myriad Pro" w:hAnsi="Myriad Pro"/>
            </w:rPr>
            <w:id w:val="1806118440"/>
            <w14:checkbox>
              <w14:checked w14:val="0"/>
              <w14:checkedState w14:val="0050" w14:font="Wingdings 2"/>
              <w14:uncheckedState w14:val="2610" w14:font="MS Gothic"/>
            </w14:checkbox>
          </w:sdtPr>
          <w:sdtEndPr/>
          <w:sdtContent>
            <w:tc>
              <w:tcPr>
                <w:tcW w:w="990" w:type="dxa"/>
              </w:tcPr>
              <w:p w14:paraId="2E7B2D73" w14:textId="04BDC9F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68B55BD" w14:textId="1D49633D" w:rsidR="00F209E8" w:rsidRPr="00352406" w:rsidRDefault="00F209E8" w:rsidP="00F209E8">
            <w:pPr>
              <w:rPr>
                <w:rFonts w:ascii="Myriad Pro" w:hAnsi="Myriad Pro"/>
              </w:rPr>
            </w:pPr>
            <w:r w:rsidRPr="00352406">
              <w:rPr>
                <w:rFonts w:ascii="Myriad Pro" w:hAnsi="Myriad Pro"/>
              </w:rPr>
              <w:t>The CCBHC focuses as a priority service on providing necessary care to those living with serious mental illness (psychotic disorders, severe mental illnesses that result in danger to self/others and/or grave disability) including emergency assessment and treatment including use of appropriate psychotropic medications and psychotherapeutic interventions, ACT, and if so ordered, AOT services.</w:t>
            </w:r>
          </w:p>
        </w:tc>
        <w:sdt>
          <w:sdtPr>
            <w:rPr>
              <w:rFonts w:ascii="Myriad Pro" w:hAnsi="Myriad Pro"/>
            </w:rPr>
            <w:id w:val="-974531897"/>
            <w:placeholder>
              <w:docPart w:val="AE825F12EDCE4967B5BBFDE95AF5EB00"/>
            </w:placeholder>
            <w:showingPlcHdr/>
          </w:sdtPr>
          <w:sdtEndPr/>
          <w:sdtContent>
            <w:tc>
              <w:tcPr>
                <w:tcW w:w="5206" w:type="dxa"/>
              </w:tcPr>
              <w:p w14:paraId="6A652001" w14:textId="402A3759"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A80E245" w14:textId="77777777" w:rsidTr="003B51D6">
        <w:trPr>
          <w:cantSplit/>
        </w:trPr>
        <w:sdt>
          <w:sdtPr>
            <w:rPr>
              <w:rFonts w:ascii="Myriad Pro" w:hAnsi="Myriad Pro"/>
            </w:rPr>
            <w:id w:val="1962842177"/>
            <w14:checkbox>
              <w14:checked w14:val="0"/>
              <w14:checkedState w14:val="0050" w14:font="Wingdings 2"/>
              <w14:uncheckedState w14:val="2610" w14:font="MS Gothic"/>
            </w14:checkbox>
          </w:sdtPr>
          <w:sdtEndPr/>
          <w:sdtContent>
            <w:tc>
              <w:tcPr>
                <w:tcW w:w="990" w:type="dxa"/>
              </w:tcPr>
              <w:p w14:paraId="7293D15D" w14:textId="29E6CDB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BD3E12F" w14:textId="09EE7D4B" w:rsidR="00F209E8" w:rsidRPr="00352406" w:rsidRDefault="00F209E8" w:rsidP="00F209E8">
            <w:pPr>
              <w:spacing w:after="0"/>
              <w:rPr>
                <w:rFonts w:ascii="Myriad Pro" w:hAnsi="Myriad Pro"/>
              </w:rPr>
            </w:pPr>
            <w:r w:rsidRPr="00352406">
              <w:rPr>
                <w:rFonts w:ascii="Myriad Pro" w:hAnsi="Myriad Pro"/>
              </w:rPr>
              <w:t>The CCBHC provides identified evidence</w:t>
            </w:r>
            <w:r w:rsidRPr="00352406">
              <w:rPr>
                <w:rFonts w:ascii="Cambria Math" w:hAnsi="Cambria Math" w:cs="Cambria Math"/>
              </w:rPr>
              <w:t>‐</w:t>
            </w:r>
            <w:r w:rsidRPr="00352406">
              <w:rPr>
                <w:rFonts w:ascii="Myriad Pro" w:hAnsi="Myriad Pro"/>
              </w:rPr>
              <w:t>based or best practices outpatient mental health and substance use services.</w:t>
            </w:r>
          </w:p>
        </w:tc>
        <w:sdt>
          <w:sdtPr>
            <w:rPr>
              <w:rFonts w:ascii="Myriad Pro" w:hAnsi="Myriad Pro"/>
            </w:rPr>
            <w:id w:val="-1913449832"/>
            <w:placeholder>
              <w:docPart w:val="65211C9D8E874F71A8AAD1E313FAB31F"/>
            </w:placeholder>
            <w:showingPlcHdr/>
          </w:sdtPr>
          <w:sdtEndPr/>
          <w:sdtContent>
            <w:tc>
              <w:tcPr>
                <w:tcW w:w="5206" w:type="dxa"/>
              </w:tcPr>
              <w:p w14:paraId="7A72A069" w14:textId="7764D0E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E0B18FD" w14:textId="77777777" w:rsidTr="003B51D6">
        <w:trPr>
          <w:cantSplit/>
        </w:trPr>
        <w:sdt>
          <w:sdtPr>
            <w:rPr>
              <w:rFonts w:ascii="Myriad Pro" w:hAnsi="Myriad Pro"/>
            </w:rPr>
            <w:id w:val="631380225"/>
            <w14:checkbox>
              <w14:checked w14:val="0"/>
              <w14:checkedState w14:val="0050" w14:font="Wingdings 2"/>
              <w14:uncheckedState w14:val="2610" w14:font="MS Gothic"/>
            </w14:checkbox>
          </w:sdtPr>
          <w:sdtEndPr/>
          <w:sdtContent>
            <w:tc>
              <w:tcPr>
                <w:tcW w:w="990" w:type="dxa"/>
              </w:tcPr>
              <w:p w14:paraId="5D7529EF" w14:textId="4411217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2D6B0DB" w14:textId="24CACDB5" w:rsidR="00F209E8" w:rsidRPr="00352406" w:rsidRDefault="00F209E8" w:rsidP="00F209E8">
            <w:pPr>
              <w:rPr>
                <w:rFonts w:ascii="Myriad Pro" w:hAnsi="Myriad Pro"/>
              </w:rPr>
            </w:pPr>
            <w:r w:rsidRPr="00352406">
              <w:rPr>
                <w:rFonts w:ascii="Myriad Pro" w:hAnsi="Myriad Pro"/>
              </w:rPr>
              <w:t>The CCBHC makes available specialized services for purposes of outpatient mental and substance use disorder treatment, through referral or formal arrangement with other providers or, where necessary and appropriate, through use of telehealth/telemedicine services.</w:t>
            </w:r>
          </w:p>
        </w:tc>
        <w:sdt>
          <w:sdtPr>
            <w:rPr>
              <w:rFonts w:ascii="Myriad Pro" w:hAnsi="Myriad Pro"/>
            </w:rPr>
            <w:id w:val="1653172207"/>
            <w:placeholder>
              <w:docPart w:val="7EACEC0B64B946D7A59E07CCA62972B0"/>
            </w:placeholder>
            <w:showingPlcHdr/>
          </w:sdtPr>
          <w:sdtEndPr/>
          <w:sdtContent>
            <w:tc>
              <w:tcPr>
                <w:tcW w:w="5206" w:type="dxa"/>
              </w:tcPr>
              <w:p w14:paraId="314BA524" w14:textId="0C795CF7"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65C8BA4" w14:textId="77777777" w:rsidTr="003B51D6">
        <w:trPr>
          <w:cantSplit/>
        </w:trPr>
        <w:sdt>
          <w:sdtPr>
            <w:rPr>
              <w:rFonts w:ascii="Myriad Pro" w:hAnsi="Myriad Pro"/>
            </w:rPr>
            <w:id w:val="-1752193085"/>
            <w14:checkbox>
              <w14:checked w14:val="0"/>
              <w14:checkedState w14:val="0050" w14:font="Wingdings 2"/>
              <w14:uncheckedState w14:val="2610" w14:font="MS Gothic"/>
            </w14:checkbox>
          </w:sdtPr>
          <w:sdtEndPr/>
          <w:sdtContent>
            <w:tc>
              <w:tcPr>
                <w:tcW w:w="990" w:type="dxa"/>
              </w:tcPr>
              <w:p w14:paraId="4ACA839E" w14:textId="1E5DCB2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62818D7" w14:textId="29CB4F55" w:rsidR="00F209E8" w:rsidRPr="00352406" w:rsidRDefault="00F209E8" w:rsidP="00F209E8">
            <w:pPr>
              <w:rPr>
                <w:rFonts w:ascii="Myriad Pro" w:hAnsi="Myriad Pro"/>
              </w:rPr>
            </w:pPr>
            <w:r w:rsidRPr="00352406">
              <w:rPr>
                <w:rFonts w:ascii="Myriad Pro" w:hAnsi="Myriad Pro"/>
              </w:rPr>
              <w:t xml:space="preserve"> The CCBHC provides evidenced</w:t>
            </w:r>
            <w:r w:rsidRPr="00352406">
              <w:rPr>
                <w:rFonts w:ascii="Cambria Math" w:hAnsi="Cambria Math" w:cs="Cambria Math"/>
              </w:rPr>
              <w:t>‐</w:t>
            </w:r>
            <w:r w:rsidRPr="00352406">
              <w:rPr>
                <w:rFonts w:ascii="Myriad Pro" w:hAnsi="Myriad Pro"/>
              </w:rPr>
              <w:t>based services that are developmentally appropriate, youth-guided, and family or caregiver driven to children and adolescents.</w:t>
            </w:r>
          </w:p>
        </w:tc>
        <w:sdt>
          <w:sdtPr>
            <w:rPr>
              <w:rFonts w:ascii="Myriad Pro" w:hAnsi="Myriad Pro"/>
            </w:rPr>
            <w:id w:val="-419643766"/>
            <w:placeholder>
              <w:docPart w:val="BD613D4B175E44CBA6F288A30BC169A0"/>
            </w:placeholder>
            <w:showingPlcHdr/>
          </w:sdtPr>
          <w:sdtEndPr/>
          <w:sdtContent>
            <w:tc>
              <w:tcPr>
                <w:tcW w:w="5206" w:type="dxa"/>
              </w:tcPr>
              <w:p w14:paraId="5B4DE524" w14:textId="0B8048A4"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22A8114" w14:textId="77777777" w:rsidTr="003B51D6">
        <w:trPr>
          <w:cantSplit/>
        </w:trPr>
        <w:sdt>
          <w:sdtPr>
            <w:rPr>
              <w:rFonts w:ascii="Myriad Pro" w:hAnsi="Myriad Pro"/>
            </w:rPr>
            <w:id w:val="-693073095"/>
            <w14:checkbox>
              <w14:checked w14:val="0"/>
              <w14:checkedState w14:val="0050" w14:font="Wingdings 2"/>
              <w14:uncheckedState w14:val="2610" w14:font="MS Gothic"/>
            </w14:checkbox>
          </w:sdtPr>
          <w:sdtEndPr/>
          <w:sdtContent>
            <w:tc>
              <w:tcPr>
                <w:tcW w:w="990" w:type="dxa"/>
              </w:tcPr>
              <w:p w14:paraId="3765EC31" w14:textId="3B89ED6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C22F6EE" w14:textId="64FA8F02" w:rsidR="00F209E8" w:rsidRPr="00352406" w:rsidRDefault="00F209E8" w:rsidP="00F209E8">
            <w:pPr>
              <w:rPr>
                <w:rFonts w:ascii="Myriad Pro" w:hAnsi="Myriad Pro"/>
              </w:rPr>
            </w:pPr>
            <w:r w:rsidRPr="00352406">
              <w:rPr>
                <w:rFonts w:ascii="Myriad Pro" w:hAnsi="Myriad Pro"/>
              </w:rPr>
              <w:t>The CCBHC considers the individual consumer’s phase of life, desires and functioning and appropriate evidence</w:t>
            </w:r>
            <w:r w:rsidRPr="00352406">
              <w:rPr>
                <w:rFonts w:ascii="Cambria Math" w:hAnsi="Cambria Math" w:cs="Cambria Math"/>
              </w:rPr>
              <w:t>‐</w:t>
            </w:r>
            <w:r w:rsidRPr="00352406">
              <w:rPr>
                <w:rFonts w:ascii="Myriad Pro" w:hAnsi="Myriad Pro"/>
              </w:rPr>
              <w:t>based treatments.</w:t>
            </w:r>
          </w:p>
        </w:tc>
        <w:sdt>
          <w:sdtPr>
            <w:rPr>
              <w:rFonts w:ascii="Myriad Pro" w:hAnsi="Myriad Pro"/>
            </w:rPr>
            <w:id w:val="1906263488"/>
            <w:placeholder>
              <w:docPart w:val="4FB1EF36D9F74CD2A973977160D75FB9"/>
            </w:placeholder>
            <w:showingPlcHdr/>
          </w:sdtPr>
          <w:sdtEndPr/>
          <w:sdtContent>
            <w:tc>
              <w:tcPr>
                <w:tcW w:w="5206" w:type="dxa"/>
              </w:tcPr>
              <w:p w14:paraId="4467EE37" w14:textId="008B036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092906A" w14:textId="77777777" w:rsidTr="003B51D6">
        <w:trPr>
          <w:cantSplit/>
        </w:trPr>
        <w:sdt>
          <w:sdtPr>
            <w:rPr>
              <w:rFonts w:ascii="Myriad Pro" w:hAnsi="Myriad Pro"/>
            </w:rPr>
            <w:id w:val="-448316358"/>
            <w14:checkbox>
              <w14:checked w14:val="0"/>
              <w14:checkedState w14:val="0050" w14:font="Wingdings 2"/>
              <w14:uncheckedState w14:val="2610" w14:font="MS Gothic"/>
            </w14:checkbox>
          </w:sdtPr>
          <w:sdtEndPr/>
          <w:sdtContent>
            <w:tc>
              <w:tcPr>
                <w:tcW w:w="990" w:type="dxa"/>
              </w:tcPr>
              <w:p w14:paraId="13A6D8F3" w14:textId="6329427A"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2DD9F59" w14:textId="1747D093" w:rsidR="00F209E8" w:rsidRPr="00352406" w:rsidRDefault="00F209E8" w:rsidP="00F209E8">
            <w:pPr>
              <w:rPr>
                <w:rFonts w:ascii="Myriad Pro" w:hAnsi="Myriad Pro"/>
              </w:rPr>
            </w:pPr>
            <w:r w:rsidRPr="00352406">
              <w:rPr>
                <w:rFonts w:ascii="Myriad Pro" w:hAnsi="Myriad Pro"/>
              </w:rPr>
              <w:t xml:space="preserve"> The CCBHC considers the level of functioning and appropriate evidence</w:t>
            </w:r>
            <w:r w:rsidRPr="00352406">
              <w:rPr>
                <w:rFonts w:ascii="Cambria Math" w:hAnsi="Cambria Math" w:cs="Cambria Math"/>
              </w:rPr>
              <w:t>‐</w:t>
            </w:r>
            <w:r w:rsidRPr="00352406">
              <w:rPr>
                <w:rFonts w:ascii="Myriad Pro" w:hAnsi="Myriad Pro"/>
              </w:rPr>
              <w:t>based treatments when treating individuals with developmental or other cognitive disabilities.</w:t>
            </w:r>
          </w:p>
        </w:tc>
        <w:sdt>
          <w:sdtPr>
            <w:rPr>
              <w:rFonts w:ascii="Myriad Pro" w:hAnsi="Myriad Pro"/>
            </w:rPr>
            <w:id w:val="1523204430"/>
            <w:placeholder>
              <w:docPart w:val="4A19BF55A3984A37B5B34D2394668B91"/>
            </w:placeholder>
            <w:showingPlcHdr/>
          </w:sdtPr>
          <w:sdtEndPr/>
          <w:sdtContent>
            <w:tc>
              <w:tcPr>
                <w:tcW w:w="5206" w:type="dxa"/>
              </w:tcPr>
              <w:p w14:paraId="0B36CE3C" w14:textId="7971DB8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B88C862" w14:textId="77777777" w:rsidTr="003B51D6">
        <w:trPr>
          <w:cantSplit/>
        </w:trPr>
        <w:sdt>
          <w:sdtPr>
            <w:rPr>
              <w:rFonts w:ascii="Myriad Pro" w:hAnsi="Myriad Pro"/>
            </w:rPr>
            <w:id w:val="1373346919"/>
            <w14:checkbox>
              <w14:checked w14:val="0"/>
              <w14:checkedState w14:val="0050" w14:font="Wingdings 2"/>
              <w14:uncheckedState w14:val="2610" w14:font="MS Gothic"/>
            </w14:checkbox>
          </w:sdtPr>
          <w:sdtEndPr/>
          <w:sdtContent>
            <w:tc>
              <w:tcPr>
                <w:tcW w:w="990" w:type="dxa"/>
              </w:tcPr>
              <w:p w14:paraId="21BB2152" w14:textId="3E4AE187"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22FA03C8" w14:textId="58591BA8" w:rsidR="00F209E8" w:rsidRPr="00352406" w:rsidRDefault="00F209E8" w:rsidP="00F209E8">
            <w:pPr>
              <w:spacing w:after="0"/>
              <w:rPr>
                <w:rFonts w:ascii="Myriad Pro" w:hAnsi="Myriad Pro"/>
              </w:rPr>
            </w:pPr>
            <w:r w:rsidRPr="00352406">
              <w:rPr>
                <w:rFonts w:ascii="Myriad Pro" w:hAnsi="Myriad Pro"/>
              </w:rPr>
              <w:t>The CCBHC delivers treatment by staff with specific training in treating the segment of the population being served.</w:t>
            </w:r>
          </w:p>
        </w:tc>
        <w:sdt>
          <w:sdtPr>
            <w:rPr>
              <w:rFonts w:ascii="Myriad Pro" w:hAnsi="Myriad Pro"/>
            </w:rPr>
            <w:id w:val="-1894583281"/>
            <w:placeholder>
              <w:docPart w:val="35492A17F1764E1992374DC38A426BEE"/>
            </w:placeholder>
            <w:showingPlcHdr/>
          </w:sdtPr>
          <w:sdtEndPr/>
          <w:sdtContent>
            <w:tc>
              <w:tcPr>
                <w:tcW w:w="5206" w:type="dxa"/>
              </w:tcPr>
              <w:p w14:paraId="6C6FE3F3" w14:textId="143FA977"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6330C80" w14:textId="77777777" w:rsidTr="003B51D6">
        <w:trPr>
          <w:cantSplit/>
        </w:trPr>
        <w:sdt>
          <w:sdtPr>
            <w:rPr>
              <w:rFonts w:ascii="Myriad Pro" w:hAnsi="Myriad Pro"/>
            </w:rPr>
            <w:id w:val="-633248514"/>
            <w14:checkbox>
              <w14:checked w14:val="0"/>
              <w14:checkedState w14:val="0050" w14:font="Wingdings 2"/>
              <w14:uncheckedState w14:val="2610" w14:font="MS Gothic"/>
            </w14:checkbox>
          </w:sdtPr>
          <w:sdtEndPr/>
          <w:sdtContent>
            <w:tc>
              <w:tcPr>
                <w:tcW w:w="990" w:type="dxa"/>
              </w:tcPr>
              <w:p w14:paraId="697C08AD" w14:textId="657FB1E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5665D413" w14:textId="7DF73B7E" w:rsidR="00F209E8" w:rsidRPr="00352406" w:rsidRDefault="00F209E8" w:rsidP="00F209E8">
            <w:pPr>
              <w:rPr>
                <w:rFonts w:ascii="Myriad Pro" w:hAnsi="Myriad Pro"/>
              </w:rPr>
            </w:pPr>
            <w:r w:rsidRPr="00352406">
              <w:rPr>
                <w:rFonts w:ascii="Myriad Pro" w:hAnsi="Myriad Pro"/>
              </w:rPr>
              <w:t>The CCBHC uses approaches when addressing the needs of children that comprehensively address family/caregiver, school, medical, mental health, substance abuse, psychosocial, and environmental issues.</w:t>
            </w:r>
          </w:p>
        </w:tc>
        <w:sdt>
          <w:sdtPr>
            <w:rPr>
              <w:rFonts w:ascii="Myriad Pro" w:hAnsi="Myriad Pro"/>
            </w:rPr>
            <w:id w:val="141543352"/>
            <w:placeholder>
              <w:docPart w:val="E0C219EFD6664421A19CE29EB707ABDA"/>
            </w:placeholder>
            <w:showingPlcHdr/>
          </w:sdtPr>
          <w:sdtEndPr/>
          <w:sdtContent>
            <w:tc>
              <w:tcPr>
                <w:tcW w:w="5206" w:type="dxa"/>
              </w:tcPr>
              <w:p w14:paraId="1B85C714" w14:textId="0821422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42424D6" w14:textId="77777777" w:rsidTr="003B51D6">
        <w:trPr>
          <w:cantSplit/>
        </w:trPr>
        <w:tc>
          <w:tcPr>
            <w:tcW w:w="12586" w:type="dxa"/>
            <w:gridSpan w:val="4"/>
          </w:tcPr>
          <w:p w14:paraId="0E7A47E0" w14:textId="2C3E6079" w:rsidR="00F209E8" w:rsidRPr="00352406" w:rsidRDefault="00F209E8" w:rsidP="00F209E8">
            <w:pPr>
              <w:rPr>
                <w:rFonts w:ascii="Myriad Pro" w:hAnsi="Myriad Pro"/>
                <w:b/>
                <w:bCs/>
              </w:rPr>
            </w:pPr>
            <w:r w:rsidRPr="00352406">
              <w:rPr>
                <w:rFonts w:ascii="Myriad Pro" w:hAnsi="Myriad Pro"/>
                <w:b/>
                <w:bCs/>
              </w:rPr>
              <w:t>Criteria 4.G. Outpatient Clinic Primary Care Screening and Monitoring</w:t>
            </w:r>
          </w:p>
        </w:tc>
      </w:tr>
      <w:tr w:rsidR="00F209E8" w:rsidRPr="00352406" w14:paraId="2A01CA31" w14:textId="77777777" w:rsidTr="003B51D6">
        <w:trPr>
          <w:cantSplit/>
        </w:trPr>
        <w:sdt>
          <w:sdtPr>
            <w:rPr>
              <w:rFonts w:ascii="Myriad Pro" w:hAnsi="Myriad Pro"/>
            </w:rPr>
            <w:id w:val="2078629370"/>
            <w14:checkbox>
              <w14:checked w14:val="0"/>
              <w14:checkedState w14:val="0050" w14:font="Wingdings 2"/>
              <w14:uncheckedState w14:val="2610" w14:font="MS Gothic"/>
            </w14:checkbox>
          </w:sdtPr>
          <w:sdtEndPr/>
          <w:sdtContent>
            <w:tc>
              <w:tcPr>
                <w:tcW w:w="990" w:type="dxa"/>
              </w:tcPr>
              <w:p w14:paraId="767A2FFB" w14:textId="4673271E"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88FBA47" w14:textId="7089BA75" w:rsidR="00F209E8" w:rsidRPr="00352406" w:rsidRDefault="00F209E8" w:rsidP="00F209E8">
            <w:pPr>
              <w:rPr>
                <w:rFonts w:ascii="Myriad Pro" w:hAnsi="Myriad Pro"/>
              </w:rPr>
            </w:pPr>
            <w:r w:rsidRPr="00352406">
              <w:rPr>
                <w:rFonts w:ascii="Myriad Pro" w:hAnsi="Myriad Pro"/>
              </w:rPr>
              <w:t>The CCBHC  collects and reports the following: (1) adult body mass index (BMI) screening and follow</w:t>
            </w:r>
            <w:r w:rsidRPr="00352406">
              <w:rPr>
                <w:rFonts w:ascii="Cambria Math" w:hAnsi="Cambria Math" w:cs="Cambria Math"/>
              </w:rPr>
              <w:t>‐</w:t>
            </w:r>
            <w:r w:rsidRPr="00352406">
              <w:rPr>
                <w:rFonts w:ascii="Myriad Pro" w:hAnsi="Myriad Pro"/>
              </w:rPr>
              <w:t>up; (2) weight assessment and counseling for nutrition and physical activity for children and adolescents; (3) care for controlling high blood pressure; (4) diabetes screening for people who are using antipsychotic medications; (5) diabetes care for people with serious mental illness: Hemoglobin A1c (HbA1c); (6) metabolic monitoring for children and adolescents on antipsychotics; (7) cardiovascular health screening for people who are prescribed antipsychotic medications; and (8)  cardiovascular health monitoring for people with cardiovascular disease and schizophrenia.</w:t>
            </w:r>
          </w:p>
        </w:tc>
        <w:sdt>
          <w:sdtPr>
            <w:rPr>
              <w:rFonts w:ascii="Myriad Pro" w:hAnsi="Myriad Pro"/>
            </w:rPr>
            <w:id w:val="1998059809"/>
            <w:placeholder>
              <w:docPart w:val="5A81FDF0F51E42A1A54834437E880581"/>
            </w:placeholder>
            <w:showingPlcHdr/>
          </w:sdtPr>
          <w:sdtEndPr/>
          <w:sdtContent>
            <w:tc>
              <w:tcPr>
                <w:tcW w:w="5206" w:type="dxa"/>
              </w:tcPr>
              <w:p w14:paraId="490D9B0B" w14:textId="19AB5643"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0D21CAE" w14:textId="77777777" w:rsidTr="003B51D6">
        <w:trPr>
          <w:cantSplit/>
        </w:trPr>
        <w:sdt>
          <w:sdtPr>
            <w:rPr>
              <w:rFonts w:ascii="Myriad Pro" w:hAnsi="Myriad Pro"/>
            </w:rPr>
            <w:id w:val="-438605516"/>
            <w14:checkbox>
              <w14:checked w14:val="0"/>
              <w14:checkedState w14:val="0050" w14:font="Wingdings 2"/>
              <w14:uncheckedState w14:val="2610" w14:font="MS Gothic"/>
            </w14:checkbox>
          </w:sdtPr>
          <w:sdtEndPr/>
          <w:sdtContent>
            <w:tc>
              <w:tcPr>
                <w:tcW w:w="990" w:type="dxa"/>
              </w:tcPr>
              <w:p w14:paraId="21B6816F" w14:textId="29BFDE1C"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71904BAC" w14:textId="527962AD" w:rsidR="00F209E8" w:rsidRPr="00352406" w:rsidRDefault="00F209E8" w:rsidP="00F209E8">
            <w:pPr>
              <w:rPr>
                <w:rFonts w:ascii="Myriad Pro" w:hAnsi="Myriad Pro"/>
              </w:rPr>
            </w:pPr>
            <w:r w:rsidRPr="00352406">
              <w:rPr>
                <w:rFonts w:ascii="Myriad Pro" w:hAnsi="Myriad Pro"/>
              </w:rPr>
              <w:t xml:space="preserve">The CCBHC ensures that children receive </w:t>
            </w:r>
            <w:proofErr w:type="gramStart"/>
            <w:r w:rsidRPr="00352406">
              <w:rPr>
                <w:rFonts w:ascii="Myriad Pro" w:hAnsi="Myriad Pro"/>
              </w:rPr>
              <w:t>age appropriate</w:t>
            </w:r>
            <w:proofErr w:type="gramEnd"/>
            <w:r w:rsidRPr="00352406">
              <w:rPr>
                <w:rFonts w:ascii="Myriad Pro" w:hAnsi="Myriad Pro"/>
              </w:rPr>
              <w:t xml:space="preserve"> screening and preventive interventions including, where appropriate, assessment of learning disabilities, and older adults receive age appropriate screening and preventive interventions</w:t>
            </w:r>
          </w:p>
        </w:tc>
        <w:sdt>
          <w:sdtPr>
            <w:rPr>
              <w:rFonts w:ascii="Myriad Pro" w:hAnsi="Myriad Pro"/>
            </w:rPr>
            <w:id w:val="-1671623547"/>
            <w:placeholder>
              <w:docPart w:val="9F6F8E5C01C94C808760808A620EA72C"/>
            </w:placeholder>
            <w:showingPlcHdr/>
          </w:sdtPr>
          <w:sdtEndPr/>
          <w:sdtContent>
            <w:tc>
              <w:tcPr>
                <w:tcW w:w="5206" w:type="dxa"/>
              </w:tcPr>
              <w:p w14:paraId="47B40935" w14:textId="33A599FA"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8DD5027" w14:textId="77777777" w:rsidTr="003B51D6">
        <w:trPr>
          <w:cantSplit/>
        </w:trPr>
        <w:tc>
          <w:tcPr>
            <w:tcW w:w="12586" w:type="dxa"/>
            <w:gridSpan w:val="4"/>
          </w:tcPr>
          <w:p w14:paraId="64B6EE35" w14:textId="6D759D9E" w:rsidR="00F209E8" w:rsidRPr="00352406" w:rsidRDefault="00F209E8" w:rsidP="00F209E8">
            <w:pPr>
              <w:rPr>
                <w:rFonts w:ascii="Myriad Pro" w:hAnsi="Myriad Pro"/>
              </w:rPr>
            </w:pPr>
            <w:r w:rsidRPr="00352406">
              <w:rPr>
                <w:rFonts w:ascii="Myriad Pro" w:hAnsi="Myriad Pro"/>
                <w:b/>
                <w:bCs/>
              </w:rPr>
              <w:t>Criteria 4.H. Targeted Case Management Services</w:t>
            </w:r>
          </w:p>
        </w:tc>
      </w:tr>
      <w:tr w:rsidR="00F209E8" w:rsidRPr="00352406" w14:paraId="2A6561E2" w14:textId="77777777" w:rsidTr="003B51D6">
        <w:trPr>
          <w:cantSplit/>
        </w:trPr>
        <w:sdt>
          <w:sdtPr>
            <w:rPr>
              <w:rFonts w:ascii="Myriad Pro" w:hAnsi="Myriad Pro"/>
            </w:rPr>
            <w:id w:val="253254899"/>
            <w14:checkbox>
              <w14:checked w14:val="0"/>
              <w14:checkedState w14:val="0050" w14:font="Wingdings 2"/>
              <w14:uncheckedState w14:val="2610" w14:font="MS Gothic"/>
            </w14:checkbox>
          </w:sdtPr>
          <w:sdtEndPr/>
          <w:sdtContent>
            <w:tc>
              <w:tcPr>
                <w:tcW w:w="990" w:type="dxa"/>
              </w:tcPr>
              <w:p w14:paraId="4C99606B" w14:textId="15338B36"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314C2A3" w14:textId="4CFE6DD9" w:rsidR="00F209E8" w:rsidRPr="00352406" w:rsidRDefault="00F209E8" w:rsidP="00F209E8">
            <w:pPr>
              <w:rPr>
                <w:rFonts w:ascii="Myriad Pro" w:hAnsi="Myriad Pro"/>
              </w:rPr>
            </w:pPr>
            <w:r w:rsidRPr="00352406">
              <w:rPr>
                <w:rFonts w:ascii="Myriad Pro" w:hAnsi="Myriad Pro"/>
              </w:rPr>
              <w:t xml:space="preserve">The CCBHC has established requirements, based on the population served, as to what targeted case management services must be offered as part of the CCBHC care system, including identifying target populations.  The population(s) targeted is (are) ____ </w:t>
            </w:r>
          </w:p>
        </w:tc>
        <w:sdt>
          <w:sdtPr>
            <w:rPr>
              <w:rFonts w:ascii="Myriad Pro" w:hAnsi="Myriad Pro"/>
            </w:rPr>
            <w:id w:val="-1429739094"/>
            <w:placeholder>
              <w:docPart w:val="898E9FD6AC1E44D98884634D8312EB29"/>
            </w:placeholder>
            <w:showingPlcHdr/>
          </w:sdtPr>
          <w:sdtEndPr/>
          <w:sdtContent>
            <w:tc>
              <w:tcPr>
                <w:tcW w:w="5206" w:type="dxa"/>
              </w:tcPr>
              <w:p w14:paraId="3E7BB1EB" w14:textId="3500E86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C872BDD" w14:textId="77777777" w:rsidTr="003B51D6">
        <w:trPr>
          <w:cantSplit/>
        </w:trPr>
        <w:tc>
          <w:tcPr>
            <w:tcW w:w="12586" w:type="dxa"/>
            <w:gridSpan w:val="4"/>
          </w:tcPr>
          <w:p w14:paraId="2BDF9C98" w14:textId="1B36F7DE" w:rsidR="00F209E8" w:rsidRPr="00352406" w:rsidRDefault="00F209E8" w:rsidP="00F209E8">
            <w:pPr>
              <w:rPr>
                <w:rFonts w:ascii="Myriad Pro" w:hAnsi="Myriad Pro"/>
              </w:rPr>
            </w:pPr>
            <w:r w:rsidRPr="00352406">
              <w:rPr>
                <w:rFonts w:ascii="Myriad Pro" w:hAnsi="Myriad Pro"/>
                <w:b/>
                <w:bCs/>
              </w:rPr>
              <w:lastRenderedPageBreak/>
              <w:t>Criteria 4.I. Psychiatric Rehabilitation Services</w:t>
            </w:r>
          </w:p>
        </w:tc>
      </w:tr>
      <w:tr w:rsidR="00F209E8" w:rsidRPr="00352406" w14:paraId="13D6907B" w14:textId="77777777" w:rsidTr="003B51D6">
        <w:trPr>
          <w:cantSplit/>
        </w:trPr>
        <w:sdt>
          <w:sdtPr>
            <w:rPr>
              <w:rFonts w:ascii="Myriad Pro" w:hAnsi="Myriad Pro"/>
            </w:rPr>
            <w:id w:val="-544908454"/>
            <w14:checkbox>
              <w14:checked w14:val="0"/>
              <w14:checkedState w14:val="0050" w14:font="Wingdings 2"/>
              <w14:uncheckedState w14:val="2610" w14:font="MS Gothic"/>
            </w14:checkbox>
          </w:sdtPr>
          <w:sdtEndPr/>
          <w:sdtContent>
            <w:tc>
              <w:tcPr>
                <w:tcW w:w="990" w:type="dxa"/>
              </w:tcPr>
              <w:p w14:paraId="28AAA36A" w14:textId="75F61C9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354BE317" w14:textId="48F452B4" w:rsidR="00F209E8" w:rsidRPr="00352406" w:rsidRDefault="00F209E8" w:rsidP="00F209E8">
            <w:pPr>
              <w:rPr>
                <w:rFonts w:ascii="Myriad Pro" w:hAnsi="Myriad Pro"/>
              </w:rPr>
            </w:pPr>
            <w:r w:rsidRPr="00352406">
              <w:rPr>
                <w:rFonts w:ascii="Myriad Pro" w:hAnsi="Myriad Pro"/>
              </w:rPr>
              <w:t>The CCBHC is responsible for evidence</w:t>
            </w:r>
            <w:r w:rsidRPr="00352406">
              <w:rPr>
                <w:rFonts w:ascii="Cambria Math" w:hAnsi="Cambria Math" w:cs="Cambria Math"/>
              </w:rPr>
              <w:t>‐</w:t>
            </w:r>
            <w:r w:rsidRPr="00352406">
              <w:rPr>
                <w:rFonts w:ascii="Myriad Pro" w:hAnsi="Myriad Pro"/>
              </w:rPr>
              <w:t>based and other psychiatric rehabilitation services.  If psychiatric rehabilitation services are offered by a DCO(s), the CCBHC has a formal agreement with the DCO(s).</w:t>
            </w:r>
          </w:p>
        </w:tc>
        <w:sdt>
          <w:sdtPr>
            <w:rPr>
              <w:rFonts w:ascii="Myriad Pro" w:hAnsi="Myriad Pro"/>
            </w:rPr>
            <w:id w:val="1911893556"/>
            <w:placeholder>
              <w:docPart w:val="D543759D15D942A9A78541AB155F8394"/>
            </w:placeholder>
            <w:showingPlcHdr/>
          </w:sdtPr>
          <w:sdtEndPr/>
          <w:sdtContent>
            <w:tc>
              <w:tcPr>
                <w:tcW w:w="5206" w:type="dxa"/>
              </w:tcPr>
              <w:p w14:paraId="3B53AB11" w14:textId="41C461D5"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A9C3A6C" w14:textId="77777777" w:rsidTr="003B51D6">
        <w:trPr>
          <w:cantSplit/>
        </w:trPr>
        <w:tc>
          <w:tcPr>
            <w:tcW w:w="12586" w:type="dxa"/>
            <w:gridSpan w:val="4"/>
          </w:tcPr>
          <w:p w14:paraId="1C30E3B4" w14:textId="47BF66C7" w:rsidR="00F209E8" w:rsidRPr="00352406" w:rsidRDefault="00F209E8" w:rsidP="00F209E8">
            <w:pPr>
              <w:rPr>
                <w:rFonts w:ascii="Myriad Pro" w:hAnsi="Myriad Pro"/>
                <w:b/>
                <w:bCs/>
              </w:rPr>
            </w:pPr>
            <w:r w:rsidRPr="00352406">
              <w:rPr>
                <w:rFonts w:ascii="Myriad Pro" w:hAnsi="Myriad Pro"/>
                <w:b/>
                <w:bCs/>
              </w:rPr>
              <w:t>Criteria 4.J. Peer Supports, Peer Counseling and Family/Caregiver Supports</w:t>
            </w:r>
          </w:p>
        </w:tc>
      </w:tr>
      <w:tr w:rsidR="00F209E8" w:rsidRPr="00352406" w14:paraId="321EE2C0" w14:textId="77777777" w:rsidTr="003B51D6">
        <w:trPr>
          <w:cantSplit/>
        </w:trPr>
        <w:sdt>
          <w:sdtPr>
            <w:rPr>
              <w:rFonts w:ascii="Myriad Pro" w:hAnsi="Myriad Pro"/>
            </w:rPr>
            <w:id w:val="-274639442"/>
            <w14:checkbox>
              <w14:checked w14:val="0"/>
              <w14:checkedState w14:val="0050" w14:font="Wingdings 2"/>
              <w14:uncheckedState w14:val="2610" w14:font="MS Gothic"/>
            </w14:checkbox>
          </w:sdtPr>
          <w:sdtEndPr/>
          <w:sdtContent>
            <w:tc>
              <w:tcPr>
                <w:tcW w:w="990" w:type="dxa"/>
              </w:tcPr>
              <w:p w14:paraId="767A0664" w14:textId="252CBCEB"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2541D45" w14:textId="2A6ACA5F" w:rsidR="00F209E8" w:rsidRPr="00352406" w:rsidRDefault="00F209E8" w:rsidP="00F209E8">
            <w:pPr>
              <w:rPr>
                <w:rFonts w:ascii="Myriad Pro" w:hAnsi="Myriad Pro"/>
              </w:rPr>
            </w:pPr>
            <w:r w:rsidRPr="00352406">
              <w:rPr>
                <w:rFonts w:ascii="Myriad Pro" w:hAnsi="Myriad Pro"/>
              </w:rPr>
              <w:t>The CCBHC is responsible for peer specialist and recovery coaches, peer counseling, and family/caregiver supports. If peer support, peer counseling and family/caregiver support services are offered by a DCO(s), the CCBHC has a formal agreement with the DCO(s).</w:t>
            </w:r>
          </w:p>
        </w:tc>
        <w:sdt>
          <w:sdtPr>
            <w:rPr>
              <w:rFonts w:ascii="Myriad Pro" w:hAnsi="Myriad Pro"/>
            </w:rPr>
            <w:id w:val="-1019157890"/>
            <w:placeholder>
              <w:docPart w:val="BE3554C9D1844184A3385886FE8FECCF"/>
            </w:placeholder>
            <w:showingPlcHdr/>
          </w:sdtPr>
          <w:sdtEndPr/>
          <w:sdtContent>
            <w:tc>
              <w:tcPr>
                <w:tcW w:w="5206" w:type="dxa"/>
              </w:tcPr>
              <w:p w14:paraId="2FF3AC1F" w14:textId="7691ADBB"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FFF5578" w14:textId="09132AAD" w:rsidTr="003B51D6">
        <w:trPr>
          <w:cantSplit/>
        </w:trPr>
        <w:tc>
          <w:tcPr>
            <w:tcW w:w="12586" w:type="dxa"/>
            <w:gridSpan w:val="4"/>
          </w:tcPr>
          <w:p w14:paraId="3F58D6B6" w14:textId="59F1F2ED" w:rsidR="00F209E8" w:rsidRPr="00352406" w:rsidRDefault="00F209E8" w:rsidP="00F209E8">
            <w:pPr>
              <w:spacing w:before="0" w:after="0" w:line="259" w:lineRule="auto"/>
              <w:rPr>
                <w:rFonts w:ascii="Myriad Pro" w:hAnsi="Myriad Pro"/>
              </w:rPr>
            </w:pPr>
            <w:r w:rsidRPr="00352406">
              <w:rPr>
                <w:rFonts w:ascii="Myriad Pro" w:hAnsi="Myriad Pro"/>
                <w:b/>
                <w:bCs/>
              </w:rPr>
              <w:t>Criteria 4.K. Intensive, Community</w:t>
            </w:r>
            <w:r w:rsidRPr="00352406">
              <w:rPr>
                <w:rFonts w:ascii="Cambria Math" w:hAnsi="Cambria Math" w:cs="Cambria Math"/>
                <w:b/>
                <w:bCs/>
              </w:rPr>
              <w:t>‐</w:t>
            </w:r>
            <w:r w:rsidRPr="00352406">
              <w:rPr>
                <w:rFonts w:ascii="Myriad Pro" w:hAnsi="Myriad Pro"/>
                <w:b/>
                <w:bCs/>
              </w:rPr>
              <w:t>Based Mental Health Care for Members of the Armed Forces and Veterans</w:t>
            </w:r>
          </w:p>
        </w:tc>
      </w:tr>
      <w:tr w:rsidR="00F209E8" w:rsidRPr="00352406" w14:paraId="384294AB" w14:textId="77777777" w:rsidTr="003B51D6">
        <w:trPr>
          <w:cantSplit/>
        </w:trPr>
        <w:sdt>
          <w:sdtPr>
            <w:rPr>
              <w:rFonts w:ascii="Myriad Pro" w:hAnsi="Myriad Pro"/>
            </w:rPr>
            <w:id w:val="702373898"/>
            <w14:checkbox>
              <w14:checked w14:val="0"/>
              <w14:checkedState w14:val="0050" w14:font="Wingdings 2"/>
              <w14:uncheckedState w14:val="2610" w14:font="MS Gothic"/>
            </w14:checkbox>
          </w:sdtPr>
          <w:sdtEndPr/>
          <w:sdtContent>
            <w:tc>
              <w:tcPr>
                <w:tcW w:w="990" w:type="dxa"/>
              </w:tcPr>
              <w:p w14:paraId="0B642529" w14:textId="559E247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BF24447" w14:textId="0C73FC0D" w:rsidR="00F209E8" w:rsidRPr="00352406" w:rsidRDefault="00F209E8" w:rsidP="00F209E8">
            <w:pPr>
              <w:rPr>
                <w:rFonts w:ascii="Myriad Pro" w:hAnsi="Myriad Pro"/>
              </w:rPr>
            </w:pPr>
            <w:r w:rsidRPr="00352406">
              <w:rPr>
                <w:rFonts w:ascii="Myriad Pro" w:hAnsi="Myriad Pro"/>
              </w:rPr>
              <w:t>The CCBHC is responsible for intensive, community</w:t>
            </w:r>
            <w:r w:rsidRPr="00352406">
              <w:rPr>
                <w:rFonts w:ascii="Cambria Math" w:hAnsi="Cambria Math" w:cs="Cambria Math"/>
              </w:rPr>
              <w:t>‐</w:t>
            </w:r>
            <w:r w:rsidRPr="00352406">
              <w:rPr>
                <w:rFonts w:ascii="Myriad Pro" w:hAnsi="Myriad Pro"/>
              </w:rPr>
              <w:t>based behavioral health care for certain members of the U.S. Armed Forces and veterans, particularly those Armed Forces members located 50 miles or more (or one hour’s drive time) from a Military Treatment Facility (MTF) and veterans living 40 miles or more (driving distance) from a VA medical facility, or as otherwise required by federal law.  The CCBHC has demonstrated efforts to facilitate the provision of intensive community</w:t>
            </w:r>
            <w:r w:rsidRPr="00352406">
              <w:rPr>
                <w:rFonts w:ascii="Cambria Math" w:hAnsi="Cambria Math" w:cs="Cambria Math"/>
              </w:rPr>
              <w:t>‐</w:t>
            </w:r>
            <w:r w:rsidRPr="00352406">
              <w:rPr>
                <w:rFonts w:ascii="Myriad Pro" w:hAnsi="Myriad Pro"/>
              </w:rPr>
              <w:t>based behavioral health services to veterans and active-duty military personnel.</w:t>
            </w:r>
          </w:p>
        </w:tc>
        <w:sdt>
          <w:sdtPr>
            <w:rPr>
              <w:rFonts w:ascii="Myriad Pro" w:hAnsi="Myriad Pro"/>
            </w:rPr>
            <w:id w:val="-776951770"/>
            <w:placeholder>
              <w:docPart w:val="7DC999EB366E4DA2B07B24A401AC4B03"/>
            </w:placeholder>
            <w:showingPlcHdr/>
          </w:sdtPr>
          <w:sdtEndPr/>
          <w:sdtContent>
            <w:tc>
              <w:tcPr>
                <w:tcW w:w="5206" w:type="dxa"/>
              </w:tcPr>
              <w:p w14:paraId="75682AE5" w14:textId="0C69FBB3" w:rsidR="00F209E8" w:rsidRPr="00352406" w:rsidRDefault="00F209E8" w:rsidP="00F209E8">
                <w:pPr>
                  <w:rPr>
                    <w:rFonts w:ascii="Myriad Pro" w:hAnsi="Myriad Pro"/>
                  </w:rPr>
                </w:pPr>
                <w:r>
                  <w:rPr>
                    <w:rStyle w:val="PlaceholderText"/>
                  </w:rPr>
                  <w:t>Click here to enter notes.</w:t>
                </w:r>
              </w:p>
            </w:tc>
          </w:sdtContent>
        </w:sdt>
      </w:tr>
      <w:tr w:rsidR="00F209E8" w:rsidRPr="00352406" w14:paraId="2A8946B4" w14:textId="77777777" w:rsidTr="003B51D6">
        <w:trPr>
          <w:cantSplit/>
        </w:trPr>
        <w:sdt>
          <w:sdtPr>
            <w:rPr>
              <w:rFonts w:ascii="Myriad Pro" w:hAnsi="Myriad Pro"/>
            </w:rPr>
            <w:id w:val="-1741010443"/>
            <w14:checkbox>
              <w14:checked w14:val="0"/>
              <w14:checkedState w14:val="0050" w14:font="Wingdings 2"/>
              <w14:uncheckedState w14:val="2610" w14:font="MS Gothic"/>
            </w14:checkbox>
          </w:sdtPr>
          <w:sdtEndPr/>
          <w:sdtContent>
            <w:tc>
              <w:tcPr>
                <w:tcW w:w="990" w:type="dxa"/>
              </w:tcPr>
              <w:p w14:paraId="7B8C248C" w14:textId="4DD8A39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A631727" w14:textId="794DD008" w:rsidR="00F209E8" w:rsidRPr="00352406" w:rsidRDefault="00F209E8" w:rsidP="00F209E8">
            <w:pPr>
              <w:rPr>
                <w:rFonts w:ascii="Myriad Pro" w:hAnsi="Myriad Pro"/>
              </w:rPr>
            </w:pPr>
            <w:r w:rsidRPr="00352406">
              <w:rPr>
                <w:rFonts w:ascii="Myriad Pro" w:hAnsi="Myriad Pro"/>
              </w:rPr>
              <w:t>CCBHC care provided to veterans is consistent with minimum clinical mental health guidelines promulgated by the Veterans Health Administration (VHA), including clinical guidelines contained in the Uniform Mental Health Services Handbook of such Administration.</w:t>
            </w:r>
          </w:p>
        </w:tc>
        <w:sdt>
          <w:sdtPr>
            <w:rPr>
              <w:rFonts w:ascii="Myriad Pro" w:hAnsi="Myriad Pro"/>
            </w:rPr>
            <w:id w:val="889850338"/>
            <w:placeholder>
              <w:docPart w:val="7B55248AD1D04814B10CF92F3BBBAC24"/>
            </w:placeholder>
            <w:showingPlcHdr/>
          </w:sdtPr>
          <w:sdtEndPr/>
          <w:sdtContent>
            <w:tc>
              <w:tcPr>
                <w:tcW w:w="5206" w:type="dxa"/>
              </w:tcPr>
              <w:p w14:paraId="7261BC7F" w14:textId="624E7662"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7E8A729" w14:textId="77777777" w:rsidTr="003B51D6">
        <w:trPr>
          <w:cantSplit/>
        </w:trPr>
        <w:sdt>
          <w:sdtPr>
            <w:rPr>
              <w:rFonts w:ascii="Myriad Pro" w:hAnsi="Myriad Pro"/>
            </w:rPr>
            <w:id w:val="-554395643"/>
            <w14:checkbox>
              <w14:checked w14:val="0"/>
              <w14:checkedState w14:val="0050" w14:font="Wingdings 2"/>
              <w14:uncheckedState w14:val="2610" w14:font="MS Gothic"/>
            </w14:checkbox>
          </w:sdtPr>
          <w:sdtEndPr/>
          <w:sdtContent>
            <w:tc>
              <w:tcPr>
                <w:tcW w:w="990" w:type="dxa"/>
              </w:tcPr>
              <w:p w14:paraId="2CC83C81" w14:textId="3472029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8C5D970" w14:textId="6CC9EB9A" w:rsidR="00F209E8" w:rsidRPr="00352406" w:rsidRDefault="00F209E8" w:rsidP="00F209E8">
            <w:pPr>
              <w:rPr>
                <w:rFonts w:ascii="Myriad Pro" w:hAnsi="Myriad Pro"/>
              </w:rPr>
            </w:pPr>
            <w:r w:rsidRPr="00352406">
              <w:rPr>
                <w:rFonts w:ascii="Myriad Pro" w:hAnsi="Myriad Pro"/>
              </w:rPr>
              <w:t xml:space="preserve">The CCBHC asks and documents asking all individuals inquiring about services, whether they have ever served in the U.S. military. For those affirming current or former service in the U.S. military, CCBHCs either direct them to care or provide care through the CCBHC as required by criterion </w:t>
            </w:r>
            <w:proofErr w:type="gramStart"/>
            <w:r w:rsidRPr="00352406">
              <w:rPr>
                <w:rFonts w:ascii="Myriad Pro" w:hAnsi="Myriad Pro"/>
              </w:rPr>
              <w:t>4.k.</w:t>
            </w:r>
            <w:proofErr w:type="gramEnd"/>
            <w:r w:rsidRPr="00352406">
              <w:rPr>
                <w:rFonts w:ascii="Myriad Pro" w:hAnsi="Myriad Pro"/>
              </w:rPr>
              <w:t>2.</w:t>
            </w:r>
          </w:p>
        </w:tc>
        <w:sdt>
          <w:sdtPr>
            <w:rPr>
              <w:rFonts w:ascii="Myriad Pro" w:hAnsi="Myriad Pro"/>
            </w:rPr>
            <w:id w:val="1150323788"/>
            <w:placeholder>
              <w:docPart w:val="9F69BEFDE1104F69B5B135B8D08C4F4A"/>
            </w:placeholder>
            <w:showingPlcHdr/>
          </w:sdtPr>
          <w:sdtEndPr/>
          <w:sdtContent>
            <w:tc>
              <w:tcPr>
                <w:tcW w:w="5206" w:type="dxa"/>
              </w:tcPr>
              <w:p w14:paraId="4189A0BF" w14:textId="78865990" w:rsidR="00F209E8" w:rsidRPr="00352406" w:rsidRDefault="00F209E8" w:rsidP="00F209E8">
                <w:pPr>
                  <w:rPr>
                    <w:rFonts w:ascii="Myriad Pro" w:hAnsi="Myriad Pro"/>
                  </w:rPr>
                </w:pPr>
                <w:r>
                  <w:rPr>
                    <w:rStyle w:val="PlaceholderText"/>
                  </w:rPr>
                  <w:t>Click here to enter notes.</w:t>
                </w:r>
              </w:p>
            </w:tc>
          </w:sdtContent>
        </w:sdt>
      </w:tr>
      <w:tr w:rsidR="00F209E8" w:rsidRPr="00352406" w14:paraId="4B7C9647" w14:textId="77777777" w:rsidTr="003B51D6">
        <w:trPr>
          <w:cantSplit/>
        </w:trPr>
        <w:sdt>
          <w:sdtPr>
            <w:rPr>
              <w:rFonts w:ascii="Myriad Pro" w:hAnsi="Myriad Pro"/>
            </w:rPr>
            <w:id w:val="-2123763964"/>
            <w14:checkbox>
              <w14:checked w14:val="0"/>
              <w14:checkedState w14:val="0050" w14:font="Wingdings 2"/>
              <w14:uncheckedState w14:val="2610" w14:font="MS Gothic"/>
            </w14:checkbox>
          </w:sdtPr>
          <w:sdtEndPr/>
          <w:sdtContent>
            <w:tc>
              <w:tcPr>
                <w:tcW w:w="990" w:type="dxa"/>
              </w:tcPr>
              <w:p w14:paraId="13982C9C" w14:textId="6B888BF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FF413D2" w14:textId="6A42BFCA" w:rsidR="00F209E8" w:rsidRPr="00352406" w:rsidRDefault="00F209E8" w:rsidP="00F209E8">
            <w:pPr>
              <w:rPr>
                <w:rFonts w:ascii="Myriad Pro" w:hAnsi="Myriad Pro"/>
              </w:rPr>
            </w:pPr>
            <w:r w:rsidRPr="00352406">
              <w:rPr>
                <w:rFonts w:ascii="Myriad Pro" w:hAnsi="Myriad Pro"/>
              </w:rPr>
              <w:t xml:space="preserve">The CCBHC </w:t>
            </w:r>
            <w:proofErr w:type="gramStart"/>
            <w:r w:rsidRPr="00352406">
              <w:rPr>
                <w:rFonts w:ascii="Myriad Pro" w:hAnsi="Myriad Pro"/>
              </w:rPr>
              <w:t>offers assistance</w:t>
            </w:r>
            <w:proofErr w:type="gramEnd"/>
            <w:r w:rsidRPr="00352406">
              <w:rPr>
                <w:rFonts w:ascii="Myriad Pro" w:hAnsi="Myriad Pro"/>
              </w:rPr>
              <w:t xml:space="preserve"> with enrollment in the VHA for the delivery of health and behavioral health services to persons affirming former military service.</w:t>
            </w:r>
          </w:p>
        </w:tc>
        <w:sdt>
          <w:sdtPr>
            <w:rPr>
              <w:rFonts w:ascii="Myriad Pro" w:hAnsi="Myriad Pro"/>
            </w:rPr>
            <w:id w:val="2044870247"/>
            <w:placeholder>
              <w:docPart w:val="B9B723111AFC45CDBBFDC1B1865C5A7A"/>
            </w:placeholder>
            <w:showingPlcHdr/>
          </w:sdtPr>
          <w:sdtEndPr/>
          <w:sdtContent>
            <w:tc>
              <w:tcPr>
                <w:tcW w:w="5206" w:type="dxa"/>
              </w:tcPr>
              <w:p w14:paraId="32358D5A" w14:textId="1A80B05A"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526F86C" w14:textId="77777777" w:rsidTr="003B51D6">
        <w:trPr>
          <w:cantSplit/>
        </w:trPr>
        <w:sdt>
          <w:sdtPr>
            <w:rPr>
              <w:rFonts w:ascii="Myriad Pro" w:hAnsi="Myriad Pro"/>
            </w:rPr>
            <w:id w:val="2067525556"/>
            <w14:checkbox>
              <w14:checked w14:val="0"/>
              <w14:checkedState w14:val="0050" w14:font="Wingdings 2"/>
              <w14:uncheckedState w14:val="2610" w14:font="MS Gothic"/>
            </w14:checkbox>
          </w:sdtPr>
          <w:sdtEndPr/>
          <w:sdtContent>
            <w:tc>
              <w:tcPr>
                <w:tcW w:w="990" w:type="dxa"/>
              </w:tcPr>
              <w:p w14:paraId="059E00CE" w14:textId="219D401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9919E9A" w14:textId="5CB43486" w:rsidR="00F209E8" w:rsidRPr="00352406" w:rsidRDefault="00F209E8" w:rsidP="00F209E8">
            <w:pPr>
              <w:rPr>
                <w:rFonts w:ascii="Myriad Pro" w:hAnsi="Myriad Pro"/>
              </w:rPr>
            </w:pPr>
            <w:r w:rsidRPr="00352406">
              <w:rPr>
                <w:rFonts w:ascii="Myriad Pro" w:hAnsi="Myriad Pro"/>
              </w:rPr>
              <w:t xml:space="preserve">The CCBHC provides coordination between the care of substance use disorders and other mental health conditions for veterans and active duty military personnel who experience both, to the extent those services are appropriately provided by the CCBHC in accordance with criteria 4.k.1 and </w:t>
            </w:r>
            <w:proofErr w:type="gramStart"/>
            <w:r w:rsidRPr="00352406">
              <w:rPr>
                <w:rFonts w:ascii="Myriad Pro" w:hAnsi="Myriad Pro"/>
              </w:rPr>
              <w:t>4.k.</w:t>
            </w:r>
            <w:proofErr w:type="gramEnd"/>
            <w:r w:rsidRPr="00352406">
              <w:rPr>
                <w:rFonts w:ascii="Myriad Pro" w:hAnsi="Myriad Pro"/>
              </w:rPr>
              <w:t>2.</w:t>
            </w:r>
          </w:p>
        </w:tc>
        <w:sdt>
          <w:sdtPr>
            <w:rPr>
              <w:rFonts w:ascii="Myriad Pro" w:hAnsi="Myriad Pro"/>
            </w:rPr>
            <w:id w:val="-374698300"/>
            <w:placeholder>
              <w:docPart w:val="0AAE43E367C4494D963E1B161157001F"/>
            </w:placeholder>
            <w:showingPlcHdr/>
          </w:sdtPr>
          <w:sdtEndPr/>
          <w:sdtContent>
            <w:tc>
              <w:tcPr>
                <w:tcW w:w="5206" w:type="dxa"/>
              </w:tcPr>
              <w:p w14:paraId="40F153C1" w14:textId="6B455CB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240C5DC" w14:textId="77777777" w:rsidTr="003B51D6">
        <w:trPr>
          <w:cantSplit/>
        </w:trPr>
        <w:sdt>
          <w:sdtPr>
            <w:rPr>
              <w:rFonts w:ascii="Myriad Pro" w:hAnsi="Myriad Pro"/>
            </w:rPr>
            <w:id w:val="369654422"/>
            <w14:checkbox>
              <w14:checked w14:val="0"/>
              <w14:checkedState w14:val="0050" w14:font="Wingdings 2"/>
              <w14:uncheckedState w14:val="2610" w14:font="MS Gothic"/>
            </w14:checkbox>
          </w:sdtPr>
          <w:sdtEndPr/>
          <w:sdtContent>
            <w:tc>
              <w:tcPr>
                <w:tcW w:w="990" w:type="dxa"/>
              </w:tcPr>
              <w:p w14:paraId="43150187" w14:textId="0FC2DE2F"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7E87E06" w14:textId="084FE208" w:rsidR="00F209E8" w:rsidRPr="00352406" w:rsidRDefault="00F209E8" w:rsidP="00F209E8">
            <w:pPr>
              <w:rPr>
                <w:rFonts w:ascii="Myriad Pro" w:hAnsi="Myriad Pro"/>
              </w:rPr>
            </w:pPr>
            <w:r w:rsidRPr="00352406">
              <w:rPr>
                <w:rFonts w:ascii="Myriad Pro" w:hAnsi="Myriad Pro"/>
              </w:rPr>
              <w:t xml:space="preserve">The CCBHC provides for integration and coordination of care for behavioral health conditions and other components of health care for all veterans and active duty military personnel who experience both, to the extent those services are appropriately provided by the CCBHC in accordance with criteria 4.k.1 and </w:t>
            </w:r>
            <w:proofErr w:type="gramStart"/>
            <w:r w:rsidRPr="00352406">
              <w:rPr>
                <w:rFonts w:ascii="Myriad Pro" w:hAnsi="Myriad Pro"/>
              </w:rPr>
              <w:t>4.k.</w:t>
            </w:r>
            <w:proofErr w:type="gramEnd"/>
            <w:r w:rsidRPr="00352406">
              <w:rPr>
                <w:rFonts w:ascii="Myriad Pro" w:hAnsi="Myriad Pro"/>
              </w:rPr>
              <w:t>2.</w:t>
            </w:r>
          </w:p>
        </w:tc>
        <w:sdt>
          <w:sdtPr>
            <w:rPr>
              <w:rFonts w:ascii="Myriad Pro" w:hAnsi="Myriad Pro"/>
            </w:rPr>
            <w:id w:val="1884285600"/>
            <w:placeholder>
              <w:docPart w:val="77E1341D8D96481C809651E2CB48D08C"/>
            </w:placeholder>
            <w:showingPlcHdr/>
          </w:sdtPr>
          <w:sdtEndPr/>
          <w:sdtContent>
            <w:tc>
              <w:tcPr>
                <w:tcW w:w="5206" w:type="dxa"/>
              </w:tcPr>
              <w:p w14:paraId="6196D39B" w14:textId="2DB9FEF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AF8CF01" w14:textId="77777777" w:rsidTr="003B51D6">
        <w:trPr>
          <w:cantSplit/>
        </w:trPr>
        <w:sdt>
          <w:sdtPr>
            <w:rPr>
              <w:rFonts w:ascii="Myriad Pro" w:hAnsi="Myriad Pro"/>
            </w:rPr>
            <w:id w:val="2079389310"/>
            <w14:checkbox>
              <w14:checked w14:val="0"/>
              <w14:checkedState w14:val="0050" w14:font="Wingdings 2"/>
              <w14:uncheckedState w14:val="2610" w14:font="MS Gothic"/>
            </w14:checkbox>
          </w:sdtPr>
          <w:sdtEndPr/>
          <w:sdtContent>
            <w:tc>
              <w:tcPr>
                <w:tcW w:w="990" w:type="dxa"/>
              </w:tcPr>
              <w:p w14:paraId="39F37FFC" w14:textId="53E64066"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D81B226" w14:textId="2017A7AB" w:rsidR="00F209E8" w:rsidRPr="00352406" w:rsidRDefault="00F209E8" w:rsidP="00F209E8">
            <w:pPr>
              <w:rPr>
                <w:rFonts w:ascii="Myriad Pro" w:hAnsi="Myriad Pro"/>
              </w:rPr>
            </w:pPr>
            <w:r w:rsidRPr="00352406">
              <w:rPr>
                <w:rFonts w:ascii="Myriad Pro" w:hAnsi="Myriad Pro"/>
              </w:rPr>
              <w:t>The CCBHC assigns a Principal Behavioral Health Provider to every veteran seen, unless the VHA has already assigned a Principal Behavioral Health Provider.</w:t>
            </w:r>
          </w:p>
        </w:tc>
        <w:sdt>
          <w:sdtPr>
            <w:rPr>
              <w:rFonts w:ascii="Myriad Pro" w:hAnsi="Myriad Pro"/>
            </w:rPr>
            <w:id w:val="1045648703"/>
            <w:placeholder>
              <w:docPart w:val="2D543D603CFE4AAFBA9D9D8E039606B7"/>
            </w:placeholder>
            <w:showingPlcHdr/>
          </w:sdtPr>
          <w:sdtEndPr/>
          <w:sdtContent>
            <w:tc>
              <w:tcPr>
                <w:tcW w:w="5206" w:type="dxa"/>
              </w:tcPr>
              <w:p w14:paraId="1C581A61" w14:textId="6629FF9F"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9BAE736" w14:textId="77777777" w:rsidTr="003B51D6">
        <w:trPr>
          <w:cantSplit/>
        </w:trPr>
        <w:sdt>
          <w:sdtPr>
            <w:rPr>
              <w:rFonts w:ascii="Myriad Pro" w:hAnsi="Myriad Pro"/>
            </w:rPr>
            <w:id w:val="-2124598300"/>
            <w14:checkbox>
              <w14:checked w14:val="0"/>
              <w14:checkedState w14:val="0050" w14:font="Wingdings 2"/>
              <w14:uncheckedState w14:val="2610" w14:font="MS Gothic"/>
            </w14:checkbox>
          </w:sdtPr>
          <w:sdtEndPr/>
          <w:sdtContent>
            <w:tc>
              <w:tcPr>
                <w:tcW w:w="990" w:type="dxa"/>
              </w:tcPr>
              <w:p w14:paraId="5599EECA" w14:textId="00E379D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D6A8CE9" w14:textId="6E60D5A9" w:rsidR="00F209E8" w:rsidRPr="00352406" w:rsidRDefault="00F209E8" w:rsidP="00F209E8">
            <w:pPr>
              <w:rPr>
                <w:rFonts w:ascii="Myriad Pro" w:hAnsi="Myriad Pro"/>
              </w:rPr>
            </w:pPr>
            <w:r w:rsidRPr="00352406">
              <w:rPr>
                <w:rFonts w:ascii="Myriad Pro" w:hAnsi="Myriad Pro"/>
              </w:rPr>
              <w:t>The CCBHC provides care and services for veterans that are recovery</w:t>
            </w:r>
            <w:r w:rsidRPr="00352406">
              <w:rPr>
                <w:rFonts w:ascii="Cambria Math" w:hAnsi="Cambria Math" w:cs="Cambria Math"/>
              </w:rPr>
              <w:t>‐</w:t>
            </w:r>
            <w:r w:rsidRPr="00352406">
              <w:rPr>
                <w:rFonts w:ascii="Myriad Pro" w:hAnsi="Myriad Pro"/>
              </w:rPr>
              <w:t>oriented, adhere to the guiding principles of recovery, VHA recovery, and other VHA guidelines.</w:t>
            </w:r>
          </w:p>
        </w:tc>
        <w:sdt>
          <w:sdtPr>
            <w:rPr>
              <w:rFonts w:ascii="Myriad Pro" w:hAnsi="Myriad Pro"/>
            </w:rPr>
            <w:id w:val="-1318879323"/>
            <w:placeholder>
              <w:docPart w:val="40F9A11DDE3C4162A4811941D547FA15"/>
            </w:placeholder>
            <w:showingPlcHdr/>
          </w:sdtPr>
          <w:sdtEndPr/>
          <w:sdtContent>
            <w:tc>
              <w:tcPr>
                <w:tcW w:w="5206" w:type="dxa"/>
              </w:tcPr>
              <w:p w14:paraId="30ADE1C4" w14:textId="69AA36EE"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38411B8" w14:textId="77777777" w:rsidTr="003B51D6">
        <w:trPr>
          <w:cantSplit/>
        </w:trPr>
        <w:sdt>
          <w:sdtPr>
            <w:rPr>
              <w:rFonts w:ascii="Myriad Pro" w:hAnsi="Myriad Pro"/>
            </w:rPr>
            <w:id w:val="-521474858"/>
            <w14:checkbox>
              <w14:checked w14:val="0"/>
              <w14:checkedState w14:val="0050" w14:font="Wingdings 2"/>
              <w14:uncheckedState w14:val="2610" w14:font="MS Gothic"/>
            </w14:checkbox>
          </w:sdtPr>
          <w:sdtEndPr/>
          <w:sdtContent>
            <w:tc>
              <w:tcPr>
                <w:tcW w:w="990" w:type="dxa"/>
              </w:tcPr>
              <w:p w14:paraId="3244AF47" w14:textId="250B9662"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004F42A" w14:textId="378B0748" w:rsidR="00F209E8" w:rsidRPr="00352406" w:rsidRDefault="00F209E8" w:rsidP="00F209E8">
            <w:pPr>
              <w:rPr>
                <w:rFonts w:ascii="Myriad Pro" w:hAnsi="Myriad Pro"/>
              </w:rPr>
            </w:pPr>
            <w:r w:rsidRPr="00352406">
              <w:rPr>
                <w:rFonts w:ascii="Myriad Pro" w:hAnsi="Myriad Pro"/>
              </w:rPr>
              <w:t>CCBHC staff who work with military or veteran consumers are trained in cultural competence, and specifically military and veterans’ culture.</w:t>
            </w:r>
          </w:p>
        </w:tc>
        <w:sdt>
          <w:sdtPr>
            <w:rPr>
              <w:rFonts w:ascii="Myriad Pro" w:hAnsi="Myriad Pro"/>
            </w:rPr>
            <w:id w:val="-506210466"/>
            <w:placeholder>
              <w:docPart w:val="C801CED524624D39B462DD328E19180F"/>
            </w:placeholder>
            <w:showingPlcHdr/>
          </w:sdtPr>
          <w:sdtEndPr/>
          <w:sdtContent>
            <w:tc>
              <w:tcPr>
                <w:tcW w:w="5206" w:type="dxa"/>
              </w:tcPr>
              <w:p w14:paraId="096F079F" w14:textId="5C84597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03CA2E9" w14:textId="77777777" w:rsidTr="003B51D6">
        <w:trPr>
          <w:cantSplit/>
        </w:trPr>
        <w:sdt>
          <w:sdtPr>
            <w:rPr>
              <w:rFonts w:ascii="Myriad Pro" w:hAnsi="Myriad Pro"/>
            </w:rPr>
            <w:id w:val="681786508"/>
            <w14:checkbox>
              <w14:checked w14:val="0"/>
              <w14:checkedState w14:val="0050" w14:font="Wingdings 2"/>
              <w14:uncheckedState w14:val="2610" w14:font="MS Gothic"/>
            </w14:checkbox>
          </w:sdtPr>
          <w:sdtEndPr/>
          <w:sdtContent>
            <w:tc>
              <w:tcPr>
                <w:tcW w:w="990" w:type="dxa"/>
              </w:tcPr>
              <w:p w14:paraId="7CA860BC" w14:textId="0D82C108"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62940288" w14:textId="166B1A41" w:rsidR="00F209E8" w:rsidRPr="00352406" w:rsidRDefault="00F209E8" w:rsidP="00F209E8">
            <w:pPr>
              <w:rPr>
                <w:rFonts w:ascii="Myriad Pro" w:hAnsi="Myriad Pro"/>
              </w:rPr>
            </w:pPr>
            <w:r w:rsidRPr="00352406">
              <w:rPr>
                <w:rFonts w:ascii="Myriad Pro" w:hAnsi="Myriad Pro"/>
              </w:rPr>
              <w:t xml:space="preserve">The CCBHC develops a behavioral health treatment plan for all veterans receiving behavioral health services compliant with provisions of Criteria </w:t>
            </w:r>
            <w:proofErr w:type="gramStart"/>
            <w:r w:rsidRPr="00352406">
              <w:rPr>
                <w:rFonts w:ascii="Myriad Pro" w:hAnsi="Myriad Pro"/>
              </w:rPr>
              <w:t>4.K.</w:t>
            </w:r>
            <w:proofErr w:type="gramEnd"/>
          </w:p>
        </w:tc>
        <w:sdt>
          <w:sdtPr>
            <w:rPr>
              <w:rFonts w:ascii="Myriad Pro" w:hAnsi="Myriad Pro"/>
            </w:rPr>
            <w:id w:val="-1468283327"/>
            <w:placeholder>
              <w:docPart w:val="05D39064A5134CE1AE062C1AC564D4AA"/>
            </w:placeholder>
            <w:showingPlcHdr/>
          </w:sdtPr>
          <w:sdtEndPr/>
          <w:sdtContent>
            <w:tc>
              <w:tcPr>
                <w:tcW w:w="5206" w:type="dxa"/>
              </w:tcPr>
              <w:p w14:paraId="123D99A9" w14:textId="51AACFA1"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7B694E1" w14:textId="77777777" w:rsidTr="003B51D6">
        <w:trPr>
          <w:cantSplit/>
        </w:trPr>
        <w:tc>
          <w:tcPr>
            <w:tcW w:w="12586" w:type="dxa"/>
            <w:gridSpan w:val="4"/>
          </w:tcPr>
          <w:p w14:paraId="02014ABA" w14:textId="77777777" w:rsidR="00C868E1" w:rsidRDefault="00C868E1" w:rsidP="00F209E8">
            <w:pPr>
              <w:spacing w:before="120"/>
              <w:rPr>
                <w:rFonts w:ascii="Myriad Pro" w:hAnsi="Myriad Pro"/>
                <w:b/>
                <w:bCs/>
              </w:rPr>
            </w:pPr>
          </w:p>
          <w:p w14:paraId="13CCED41" w14:textId="2325F3A8" w:rsidR="00F209E8" w:rsidRPr="00352406" w:rsidRDefault="00F209E8" w:rsidP="00F209E8">
            <w:pPr>
              <w:spacing w:before="120"/>
              <w:rPr>
                <w:rFonts w:ascii="Myriad Pro" w:hAnsi="Myriad Pro"/>
                <w:b/>
                <w:bCs/>
              </w:rPr>
            </w:pPr>
            <w:r w:rsidRPr="00AE557B">
              <w:rPr>
                <w:rFonts w:ascii="Myriad Pro" w:hAnsi="Myriad Pro"/>
                <w:b/>
                <w:bCs/>
                <w:sz w:val="24"/>
                <w:szCs w:val="24"/>
              </w:rPr>
              <w:t>Program Requirement 5: Quality and Other Reporting</w:t>
            </w:r>
          </w:p>
        </w:tc>
      </w:tr>
      <w:tr w:rsidR="00F209E8" w:rsidRPr="00352406" w14:paraId="5930BCB7" w14:textId="77777777" w:rsidTr="003B51D6">
        <w:trPr>
          <w:cantSplit/>
        </w:trPr>
        <w:tc>
          <w:tcPr>
            <w:tcW w:w="12586" w:type="dxa"/>
            <w:gridSpan w:val="4"/>
          </w:tcPr>
          <w:p w14:paraId="3EC6517B" w14:textId="259F36D5" w:rsidR="00F209E8" w:rsidRPr="00352406" w:rsidRDefault="00F209E8" w:rsidP="00F209E8">
            <w:pPr>
              <w:rPr>
                <w:rFonts w:ascii="Myriad Pro" w:hAnsi="Myriad Pro"/>
                <w:b/>
                <w:bCs/>
              </w:rPr>
            </w:pPr>
            <w:r w:rsidRPr="00352406">
              <w:rPr>
                <w:rFonts w:ascii="Myriad Pro" w:hAnsi="Myriad Pro"/>
                <w:b/>
                <w:bCs/>
              </w:rPr>
              <w:t>Criteria 5.A. Data Collection, Reporting, and Tracking</w:t>
            </w:r>
          </w:p>
        </w:tc>
      </w:tr>
      <w:tr w:rsidR="00F209E8" w:rsidRPr="00352406" w14:paraId="72BD5162" w14:textId="77777777" w:rsidTr="003B51D6">
        <w:trPr>
          <w:cantSplit/>
        </w:trPr>
        <w:sdt>
          <w:sdtPr>
            <w:rPr>
              <w:rFonts w:ascii="Myriad Pro" w:hAnsi="Myriad Pro"/>
            </w:rPr>
            <w:id w:val="1180704479"/>
            <w14:checkbox>
              <w14:checked w14:val="0"/>
              <w14:checkedState w14:val="0050" w14:font="Wingdings 2"/>
              <w14:uncheckedState w14:val="2610" w14:font="MS Gothic"/>
            </w14:checkbox>
          </w:sdtPr>
          <w:sdtEndPr/>
          <w:sdtContent>
            <w:tc>
              <w:tcPr>
                <w:tcW w:w="990" w:type="dxa"/>
              </w:tcPr>
              <w:p w14:paraId="3377B129" w14:textId="514889E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11D44405" w14:textId="59730843" w:rsidR="00F209E8" w:rsidRPr="00352406" w:rsidRDefault="00F209E8" w:rsidP="00F209E8">
            <w:pPr>
              <w:rPr>
                <w:rFonts w:ascii="Myriad Pro" w:hAnsi="Myriad Pro"/>
              </w:rPr>
            </w:pPr>
            <w:r w:rsidRPr="00352406">
              <w:rPr>
                <w:rFonts w:ascii="Myriad Pro" w:hAnsi="Myriad Pro"/>
              </w:rPr>
              <w:t>The CCBHC has formal arrangements with the DCOs to obtain access to data needed to fulfill their reporting obligations and to obtain appropriate consents necessary to satisfy HIPAA, 42 CFR Part 2, and other requirements.</w:t>
            </w:r>
          </w:p>
        </w:tc>
        <w:sdt>
          <w:sdtPr>
            <w:rPr>
              <w:rFonts w:ascii="Myriad Pro" w:hAnsi="Myriad Pro"/>
            </w:rPr>
            <w:id w:val="-764918238"/>
            <w:placeholder>
              <w:docPart w:val="C1B4248185214D7F8BA337D99F100FBA"/>
            </w:placeholder>
            <w:showingPlcHdr/>
          </w:sdtPr>
          <w:sdtEndPr/>
          <w:sdtContent>
            <w:tc>
              <w:tcPr>
                <w:tcW w:w="5206" w:type="dxa"/>
              </w:tcPr>
              <w:p w14:paraId="605D34BE" w14:textId="489BAE3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F1D1ED8" w14:textId="77777777" w:rsidTr="003B51D6">
        <w:trPr>
          <w:cantSplit/>
        </w:trPr>
        <w:sdt>
          <w:sdtPr>
            <w:rPr>
              <w:rFonts w:ascii="Myriad Pro" w:hAnsi="Myriad Pro"/>
            </w:rPr>
            <w:id w:val="703605204"/>
            <w14:checkbox>
              <w14:checked w14:val="0"/>
              <w14:checkedState w14:val="0050" w14:font="Wingdings 2"/>
              <w14:uncheckedState w14:val="2610" w14:font="MS Gothic"/>
            </w14:checkbox>
          </w:sdtPr>
          <w:sdtEndPr/>
          <w:sdtContent>
            <w:tc>
              <w:tcPr>
                <w:tcW w:w="990" w:type="dxa"/>
              </w:tcPr>
              <w:p w14:paraId="2C031E53" w14:textId="044A4760"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0EAF255B" w14:textId="2D10DEEA" w:rsidR="00F209E8" w:rsidRPr="00352406" w:rsidRDefault="00F209E8" w:rsidP="00F209E8">
            <w:pPr>
              <w:rPr>
                <w:rFonts w:ascii="Myriad Pro" w:hAnsi="Myriad Pro"/>
              </w:rPr>
            </w:pPr>
            <w:r w:rsidRPr="00352406">
              <w:rPr>
                <w:rFonts w:ascii="Myriad Pro" w:hAnsi="Myriad Pro"/>
              </w:rPr>
              <w:t>The CCBHC has formal arrangements with the DCOs to obtain access to data needed to fulfill their reporting obligations and to obtain appropriate consents necessary to satisfy HIPAA, 42 CFR Part 2, and other requirements.</w:t>
            </w:r>
          </w:p>
        </w:tc>
        <w:sdt>
          <w:sdtPr>
            <w:rPr>
              <w:rFonts w:ascii="Myriad Pro" w:hAnsi="Myriad Pro"/>
            </w:rPr>
            <w:id w:val="379218121"/>
            <w:placeholder>
              <w:docPart w:val="34E1C7411946479987936905F36F7630"/>
            </w:placeholder>
            <w:showingPlcHdr/>
          </w:sdtPr>
          <w:sdtEndPr/>
          <w:sdtContent>
            <w:tc>
              <w:tcPr>
                <w:tcW w:w="5206" w:type="dxa"/>
              </w:tcPr>
              <w:p w14:paraId="4D4304D4" w14:textId="182D2565"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0E30EC8" w14:textId="77777777" w:rsidTr="003B51D6">
        <w:trPr>
          <w:cantSplit/>
        </w:trPr>
        <w:tc>
          <w:tcPr>
            <w:tcW w:w="12586" w:type="dxa"/>
            <w:gridSpan w:val="4"/>
          </w:tcPr>
          <w:p w14:paraId="2F0D6B88" w14:textId="1D250409" w:rsidR="00F209E8" w:rsidRPr="00352406" w:rsidRDefault="00F209E8" w:rsidP="00F209E8">
            <w:pPr>
              <w:rPr>
                <w:rFonts w:ascii="Myriad Pro" w:hAnsi="Myriad Pro"/>
              </w:rPr>
            </w:pPr>
            <w:r w:rsidRPr="00352406">
              <w:rPr>
                <w:rFonts w:ascii="Myriad Pro" w:hAnsi="Myriad Pro"/>
                <w:b/>
                <w:bCs/>
              </w:rPr>
              <w:t>Criteria 5.B. Continuous Quality Improvement (CQI) Plan</w:t>
            </w:r>
          </w:p>
        </w:tc>
      </w:tr>
      <w:tr w:rsidR="00F209E8" w:rsidRPr="00352406" w14:paraId="779588A4" w14:textId="77777777" w:rsidTr="003B51D6">
        <w:trPr>
          <w:cantSplit/>
        </w:trPr>
        <w:sdt>
          <w:sdtPr>
            <w:rPr>
              <w:rFonts w:ascii="Myriad Pro" w:hAnsi="Myriad Pro"/>
            </w:rPr>
            <w:id w:val="1238208822"/>
            <w14:checkbox>
              <w14:checked w14:val="0"/>
              <w14:checkedState w14:val="0050" w14:font="Wingdings 2"/>
              <w14:uncheckedState w14:val="2610" w14:font="MS Gothic"/>
            </w14:checkbox>
          </w:sdtPr>
          <w:sdtEndPr/>
          <w:sdtContent>
            <w:tc>
              <w:tcPr>
                <w:tcW w:w="990" w:type="dxa"/>
              </w:tcPr>
              <w:p w14:paraId="11BAE859" w14:textId="164CED75" w:rsidR="00F209E8" w:rsidRPr="00352406" w:rsidRDefault="00F209E8" w:rsidP="00F209E8">
                <w:pPr>
                  <w:rPr>
                    <w:rFonts w:ascii="Myriad Pro" w:hAnsi="Myriad Pro"/>
                  </w:rPr>
                </w:pPr>
                <w:r>
                  <w:rPr>
                    <w:rFonts w:ascii="MS Gothic" w:eastAsia="MS Gothic" w:hAnsi="MS Gothic" w:hint="eastAsia"/>
                  </w:rPr>
                  <w:t>☐</w:t>
                </w:r>
              </w:p>
            </w:tc>
          </w:sdtContent>
        </w:sdt>
        <w:tc>
          <w:tcPr>
            <w:tcW w:w="6390" w:type="dxa"/>
            <w:gridSpan w:val="2"/>
          </w:tcPr>
          <w:p w14:paraId="4A706211" w14:textId="0BD83BA9" w:rsidR="00F209E8" w:rsidRPr="00352406" w:rsidRDefault="00F209E8" w:rsidP="00F209E8">
            <w:pPr>
              <w:rPr>
                <w:rFonts w:ascii="Myriad Pro" w:hAnsi="Myriad Pro"/>
              </w:rPr>
            </w:pPr>
            <w:r w:rsidRPr="00352406">
              <w:rPr>
                <w:rFonts w:ascii="Myriad Pro" w:hAnsi="Myriad Pro"/>
              </w:rPr>
              <w:t>The CCBHC has written CQI plans that satisfy the requirements of the criteria.</w:t>
            </w:r>
          </w:p>
        </w:tc>
        <w:sdt>
          <w:sdtPr>
            <w:rPr>
              <w:rFonts w:ascii="Myriad Pro" w:hAnsi="Myriad Pro"/>
            </w:rPr>
            <w:id w:val="1703204840"/>
            <w:placeholder>
              <w:docPart w:val="118093CF5F9F443D873A281085161EE5"/>
            </w:placeholder>
            <w:showingPlcHdr/>
          </w:sdtPr>
          <w:sdtEndPr/>
          <w:sdtContent>
            <w:tc>
              <w:tcPr>
                <w:tcW w:w="5206" w:type="dxa"/>
              </w:tcPr>
              <w:p w14:paraId="428B5DAD" w14:textId="63F8FA8C" w:rsidR="00F209E8" w:rsidRPr="00352406" w:rsidRDefault="00F209E8" w:rsidP="00F209E8">
                <w:pPr>
                  <w:rPr>
                    <w:rFonts w:ascii="Myriad Pro" w:hAnsi="Myriad Pro"/>
                  </w:rPr>
                </w:pPr>
                <w:r>
                  <w:rPr>
                    <w:rStyle w:val="PlaceholderText"/>
                  </w:rPr>
                  <w:t>Click here to enter notes.</w:t>
                </w:r>
              </w:p>
            </w:tc>
          </w:sdtContent>
        </w:sdt>
      </w:tr>
      <w:tr w:rsidR="00F209E8" w:rsidRPr="00352406" w14:paraId="0C1B680B" w14:textId="77777777" w:rsidTr="003B51D6">
        <w:trPr>
          <w:cantSplit/>
        </w:trPr>
        <w:sdt>
          <w:sdtPr>
            <w:rPr>
              <w:rFonts w:ascii="Myriad Pro" w:hAnsi="Myriad Pro"/>
            </w:rPr>
            <w:id w:val="1249541106"/>
            <w14:checkbox>
              <w14:checked w14:val="0"/>
              <w14:checkedState w14:val="0050" w14:font="Wingdings 2"/>
              <w14:uncheckedState w14:val="2610" w14:font="MS Gothic"/>
            </w14:checkbox>
          </w:sdtPr>
          <w:sdtEndPr/>
          <w:sdtContent>
            <w:tc>
              <w:tcPr>
                <w:tcW w:w="990" w:type="dxa"/>
              </w:tcPr>
              <w:p w14:paraId="3F1B86B8" w14:textId="1F009592"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1E0C2626" w14:textId="38CB91CF" w:rsidR="00F209E8" w:rsidRPr="00352406" w:rsidRDefault="00F209E8" w:rsidP="00F209E8">
            <w:pPr>
              <w:rPr>
                <w:rFonts w:ascii="Myriad Pro" w:hAnsi="Myriad Pro"/>
              </w:rPr>
            </w:pPr>
            <w:r w:rsidRPr="00352406">
              <w:rPr>
                <w:rFonts w:ascii="Myriad Pro" w:hAnsi="Myriad Pro"/>
              </w:rPr>
              <w:t>The CCBHC’s CQI plans specifically address (1) consumer suicide attempts and deaths, (2) 30</w:t>
            </w:r>
            <w:r w:rsidRPr="00352406">
              <w:rPr>
                <w:rFonts w:ascii="Cambria Math" w:hAnsi="Cambria Math" w:cs="Cambria Math"/>
              </w:rPr>
              <w:t>‐</w:t>
            </w:r>
            <w:r w:rsidRPr="00352406">
              <w:rPr>
                <w:rFonts w:ascii="Myriad Pro" w:hAnsi="Myriad Pro"/>
              </w:rPr>
              <w:t xml:space="preserve">day hospital readmissions, and (3) quality of care issues including monitoring for metabolic syndrome, movement disorders, and other medical side effects of psychotropic medications.  </w:t>
            </w:r>
          </w:p>
        </w:tc>
        <w:sdt>
          <w:sdtPr>
            <w:rPr>
              <w:rFonts w:ascii="Myriad Pro" w:hAnsi="Myriad Pro"/>
            </w:rPr>
            <w:id w:val="-1222205819"/>
            <w:placeholder>
              <w:docPart w:val="9387D66AC60A433B845ADE339AE9F967"/>
            </w:placeholder>
            <w:showingPlcHdr/>
          </w:sdtPr>
          <w:sdtEndPr/>
          <w:sdtContent>
            <w:tc>
              <w:tcPr>
                <w:tcW w:w="5206" w:type="dxa"/>
              </w:tcPr>
              <w:p w14:paraId="18AEFC8D" w14:textId="0D90503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11878B8E" w14:textId="77777777" w:rsidTr="003B51D6">
        <w:trPr>
          <w:cantSplit/>
        </w:trPr>
        <w:sdt>
          <w:sdtPr>
            <w:rPr>
              <w:rFonts w:ascii="Myriad Pro" w:hAnsi="Myriad Pro"/>
            </w:rPr>
            <w:id w:val="463018611"/>
            <w14:checkbox>
              <w14:checked w14:val="0"/>
              <w14:checkedState w14:val="0050" w14:font="Wingdings 2"/>
              <w14:uncheckedState w14:val="2610" w14:font="MS Gothic"/>
            </w14:checkbox>
          </w:sdtPr>
          <w:sdtEndPr/>
          <w:sdtContent>
            <w:tc>
              <w:tcPr>
                <w:tcW w:w="990" w:type="dxa"/>
              </w:tcPr>
              <w:p w14:paraId="12733807" w14:textId="056B6B9B"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693929B3" w14:textId="650570EC" w:rsidR="00F209E8" w:rsidRPr="00352406" w:rsidRDefault="00F209E8" w:rsidP="00F209E8">
            <w:pPr>
              <w:rPr>
                <w:rFonts w:ascii="Myriad Pro" w:hAnsi="Myriad Pro"/>
              </w:rPr>
            </w:pPr>
            <w:r w:rsidRPr="00352406">
              <w:rPr>
                <w:rFonts w:ascii="Myriad Pro" w:hAnsi="Myriad Pro"/>
              </w:rPr>
              <w:t>The CCBHC has formal arrangements with the DCOs to obtain access to data needed to fulfill their reporting obligations and to obtain appropriate consents necessary to satisfy HIPAA, 42 CFR Part 2, and other requirements.</w:t>
            </w:r>
          </w:p>
        </w:tc>
        <w:sdt>
          <w:sdtPr>
            <w:rPr>
              <w:rFonts w:ascii="Myriad Pro" w:hAnsi="Myriad Pro"/>
            </w:rPr>
            <w:id w:val="-1183577874"/>
            <w:placeholder>
              <w:docPart w:val="F013DE6EC9874DC0BB5C41A74706CE4E"/>
            </w:placeholder>
            <w:showingPlcHdr/>
          </w:sdtPr>
          <w:sdtEndPr/>
          <w:sdtContent>
            <w:tc>
              <w:tcPr>
                <w:tcW w:w="5206" w:type="dxa"/>
              </w:tcPr>
              <w:p w14:paraId="4808B7FF" w14:textId="42B7A64D"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197EFDC" w14:textId="77777777" w:rsidTr="003B51D6">
        <w:trPr>
          <w:cantSplit/>
        </w:trPr>
        <w:tc>
          <w:tcPr>
            <w:tcW w:w="12586" w:type="dxa"/>
            <w:gridSpan w:val="4"/>
          </w:tcPr>
          <w:p w14:paraId="3C2BF48F" w14:textId="77777777" w:rsidR="00C868E1" w:rsidRDefault="00C868E1" w:rsidP="00F209E8">
            <w:pPr>
              <w:spacing w:before="120"/>
              <w:rPr>
                <w:rFonts w:ascii="Myriad Pro" w:hAnsi="Myriad Pro"/>
                <w:b/>
                <w:bCs/>
              </w:rPr>
            </w:pPr>
          </w:p>
          <w:p w14:paraId="1BFC1AAC" w14:textId="069C7B1E" w:rsidR="00F209E8" w:rsidRPr="00352406" w:rsidRDefault="00F209E8" w:rsidP="00F209E8">
            <w:pPr>
              <w:spacing w:before="120"/>
              <w:rPr>
                <w:rFonts w:ascii="Myriad Pro" w:hAnsi="Myriad Pro"/>
              </w:rPr>
            </w:pPr>
            <w:r w:rsidRPr="00AE557B">
              <w:rPr>
                <w:rFonts w:ascii="Myriad Pro" w:hAnsi="Myriad Pro"/>
                <w:b/>
                <w:bCs/>
                <w:sz w:val="24"/>
                <w:szCs w:val="24"/>
              </w:rPr>
              <w:t>Program Requirement 6: Organizational Authority, Governance, and Accreditation</w:t>
            </w:r>
          </w:p>
        </w:tc>
      </w:tr>
      <w:tr w:rsidR="00F209E8" w:rsidRPr="00352406" w14:paraId="6443A6E1" w14:textId="77777777" w:rsidTr="003B51D6">
        <w:trPr>
          <w:cantSplit/>
        </w:trPr>
        <w:tc>
          <w:tcPr>
            <w:tcW w:w="12586" w:type="dxa"/>
            <w:gridSpan w:val="4"/>
          </w:tcPr>
          <w:p w14:paraId="1FB7ABB9" w14:textId="56D55B58" w:rsidR="00F209E8" w:rsidRPr="00352406" w:rsidRDefault="00F209E8" w:rsidP="00F209E8">
            <w:pPr>
              <w:rPr>
                <w:rFonts w:ascii="Myriad Pro" w:hAnsi="Myriad Pro"/>
                <w:b/>
                <w:bCs/>
              </w:rPr>
            </w:pPr>
            <w:r w:rsidRPr="00352406">
              <w:rPr>
                <w:rFonts w:ascii="Myriad Pro" w:hAnsi="Myriad Pro"/>
                <w:b/>
                <w:bCs/>
              </w:rPr>
              <w:t>Criteria 6.A. General Requirements of Organizational Authority and Finances</w:t>
            </w:r>
          </w:p>
        </w:tc>
      </w:tr>
      <w:tr w:rsidR="00F209E8" w:rsidRPr="00352406" w14:paraId="536E88ED" w14:textId="77777777" w:rsidTr="003B51D6">
        <w:trPr>
          <w:cantSplit/>
        </w:trPr>
        <w:sdt>
          <w:sdtPr>
            <w:rPr>
              <w:rFonts w:ascii="Myriad Pro" w:hAnsi="Myriad Pro"/>
            </w:rPr>
            <w:id w:val="1682767822"/>
            <w14:checkbox>
              <w14:checked w14:val="0"/>
              <w14:checkedState w14:val="0050" w14:font="Wingdings 2"/>
              <w14:uncheckedState w14:val="2610" w14:font="MS Gothic"/>
            </w14:checkbox>
          </w:sdtPr>
          <w:sdtEndPr/>
          <w:sdtContent>
            <w:tc>
              <w:tcPr>
                <w:tcW w:w="990" w:type="dxa"/>
              </w:tcPr>
              <w:p w14:paraId="1265FB4E" w14:textId="7C9FBD12"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6D669296" w14:textId="584CE3DB" w:rsidR="00F209E8" w:rsidRPr="00352406" w:rsidRDefault="00F209E8" w:rsidP="00F209E8">
            <w:pPr>
              <w:rPr>
                <w:rFonts w:ascii="Myriad Pro" w:hAnsi="Myriad Pro"/>
              </w:rPr>
            </w:pPr>
            <w:r w:rsidRPr="00352406">
              <w:rPr>
                <w:rFonts w:ascii="Myriad Pro" w:hAnsi="Myriad Pro"/>
              </w:rPr>
              <w:t>The CCBHC’s organizational authority is among those listed in the statute and criteria.</w:t>
            </w:r>
          </w:p>
        </w:tc>
        <w:sdt>
          <w:sdtPr>
            <w:rPr>
              <w:rFonts w:ascii="Myriad Pro" w:hAnsi="Myriad Pro"/>
            </w:rPr>
            <w:id w:val="-1906061879"/>
            <w:placeholder>
              <w:docPart w:val="FCD224D7D0064172A696EB33A573B66A"/>
            </w:placeholder>
            <w:showingPlcHdr/>
          </w:sdtPr>
          <w:sdtEndPr/>
          <w:sdtContent>
            <w:tc>
              <w:tcPr>
                <w:tcW w:w="5206" w:type="dxa"/>
              </w:tcPr>
              <w:p w14:paraId="441E2497" w14:textId="0F38324B"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3BAA800" w14:textId="77777777" w:rsidTr="003B51D6">
        <w:trPr>
          <w:cantSplit/>
        </w:trPr>
        <w:sdt>
          <w:sdtPr>
            <w:rPr>
              <w:rFonts w:ascii="Myriad Pro" w:hAnsi="Myriad Pro"/>
            </w:rPr>
            <w:id w:val="524911392"/>
            <w14:checkbox>
              <w14:checked w14:val="0"/>
              <w14:checkedState w14:val="0050" w14:font="Wingdings 2"/>
              <w14:uncheckedState w14:val="2610" w14:font="MS Gothic"/>
            </w14:checkbox>
          </w:sdtPr>
          <w:sdtEndPr/>
          <w:sdtContent>
            <w:tc>
              <w:tcPr>
                <w:tcW w:w="990" w:type="dxa"/>
              </w:tcPr>
              <w:p w14:paraId="5287BE4B" w14:textId="64302780"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3C9C270D" w14:textId="51CC9A4A" w:rsidR="00F209E8" w:rsidRPr="00352406" w:rsidRDefault="00F209E8" w:rsidP="00F209E8">
            <w:pPr>
              <w:rPr>
                <w:rFonts w:ascii="Myriad Pro" w:hAnsi="Myriad Pro"/>
              </w:rPr>
            </w:pPr>
            <w:r w:rsidRPr="00352406">
              <w:rPr>
                <w:rFonts w:ascii="Myriad Pro" w:hAnsi="Myriad Pro"/>
              </w:rPr>
              <w:t xml:space="preserve">The CCBHC not operated under or in collaboration with the authority of the Indian Health Service, an Indian tribe, or tribal or urban Indian organization, has reached out to these entities within their geographic service area and </w:t>
            </w:r>
            <w:proofErr w:type="gramStart"/>
            <w:r w:rsidRPr="00352406">
              <w:rPr>
                <w:rFonts w:ascii="Myriad Pro" w:hAnsi="Myriad Pro"/>
              </w:rPr>
              <w:t>entered into</w:t>
            </w:r>
            <w:proofErr w:type="gramEnd"/>
            <w:r w:rsidRPr="00352406">
              <w:rPr>
                <w:rFonts w:ascii="Myriad Pro" w:hAnsi="Myriad Pro"/>
              </w:rPr>
              <w:t xml:space="preserve"> arrangements with them to assist in the provision of services to and to inform the provision of services to AI/AN consumers.</w:t>
            </w:r>
          </w:p>
        </w:tc>
        <w:sdt>
          <w:sdtPr>
            <w:rPr>
              <w:rFonts w:ascii="Myriad Pro" w:hAnsi="Myriad Pro"/>
            </w:rPr>
            <w:id w:val="-611120050"/>
            <w:placeholder>
              <w:docPart w:val="7FE0CEC81E2E4983A25566E43BD8C837"/>
            </w:placeholder>
            <w:showingPlcHdr/>
          </w:sdtPr>
          <w:sdtEndPr/>
          <w:sdtContent>
            <w:tc>
              <w:tcPr>
                <w:tcW w:w="5206" w:type="dxa"/>
              </w:tcPr>
              <w:p w14:paraId="19DFA49C" w14:textId="50EB1D1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33AD025F" w14:textId="77777777" w:rsidTr="003B51D6">
        <w:trPr>
          <w:cantSplit/>
        </w:trPr>
        <w:sdt>
          <w:sdtPr>
            <w:rPr>
              <w:rFonts w:ascii="Myriad Pro" w:hAnsi="Myriad Pro"/>
            </w:rPr>
            <w:id w:val="284156948"/>
            <w14:checkbox>
              <w14:checked w14:val="0"/>
              <w14:checkedState w14:val="0050" w14:font="Wingdings 2"/>
              <w14:uncheckedState w14:val="2610" w14:font="MS Gothic"/>
            </w14:checkbox>
          </w:sdtPr>
          <w:sdtEndPr/>
          <w:sdtContent>
            <w:tc>
              <w:tcPr>
                <w:tcW w:w="990" w:type="dxa"/>
              </w:tcPr>
              <w:p w14:paraId="1ACBCBBD" w14:textId="1D996761"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1753CCEE" w14:textId="312FFE15" w:rsidR="00F209E8" w:rsidRPr="00352406" w:rsidRDefault="00F209E8" w:rsidP="00F209E8">
            <w:pPr>
              <w:rPr>
                <w:rFonts w:ascii="Myriad Pro" w:hAnsi="Myriad Pro"/>
              </w:rPr>
            </w:pPr>
            <w:r w:rsidRPr="00352406">
              <w:rPr>
                <w:rFonts w:ascii="Myriad Pro" w:hAnsi="Myriad Pro"/>
              </w:rPr>
              <w:t>The CCHBC has a procedure for an annual financial audit and correction plan, when the latter is necessary.</w:t>
            </w:r>
          </w:p>
        </w:tc>
        <w:sdt>
          <w:sdtPr>
            <w:rPr>
              <w:rFonts w:ascii="Myriad Pro" w:hAnsi="Myriad Pro"/>
            </w:rPr>
            <w:id w:val="829024371"/>
            <w:placeholder>
              <w:docPart w:val="226B398D07C54070899A5F42BA1BDB37"/>
            </w:placeholder>
            <w:showingPlcHdr/>
          </w:sdtPr>
          <w:sdtEndPr/>
          <w:sdtContent>
            <w:tc>
              <w:tcPr>
                <w:tcW w:w="5206" w:type="dxa"/>
              </w:tcPr>
              <w:p w14:paraId="0FDD30FD" w14:textId="50839F27" w:rsidR="00F209E8" w:rsidRPr="00352406" w:rsidRDefault="00F209E8" w:rsidP="00F209E8">
                <w:pPr>
                  <w:rPr>
                    <w:rFonts w:ascii="Myriad Pro" w:hAnsi="Myriad Pro"/>
                  </w:rPr>
                </w:pPr>
                <w:r>
                  <w:rPr>
                    <w:rStyle w:val="PlaceholderText"/>
                  </w:rPr>
                  <w:t>Click here to enter notes.</w:t>
                </w:r>
              </w:p>
            </w:tc>
          </w:sdtContent>
        </w:sdt>
      </w:tr>
      <w:tr w:rsidR="00F209E8" w:rsidRPr="00352406" w14:paraId="73F7A268" w14:textId="77777777" w:rsidTr="003B51D6">
        <w:trPr>
          <w:cantSplit/>
        </w:trPr>
        <w:tc>
          <w:tcPr>
            <w:tcW w:w="12586" w:type="dxa"/>
            <w:gridSpan w:val="4"/>
          </w:tcPr>
          <w:p w14:paraId="48836648" w14:textId="5732944A" w:rsidR="00F209E8" w:rsidRPr="00352406" w:rsidRDefault="00F209E8" w:rsidP="00F209E8">
            <w:pPr>
              <w:rPr>
                <w:rFonts w:ascii="Myriad Pro" w:hAnsi="Myriad Pro"/>
              </w:rPr>
            </w:pPr>
            <w:r w:rsidRPr="00352406">
              <w:rPr>
                <w:rFonts w:ascii="Myriad Pro" w:hAnsi="Myriad Pro"/>
                <w:b/>
                <w:bCs/>
              </w:rPr>
              <w:t>Criteria 6.B. Governance</w:t>
            </w:r>
          </w:p>
        </w:tc>
      </w:tr>
      <w:tr w:rsidR="00F209E8" w:rsidRPr="00352406" w14:paraId="2C6AA9D0" w14:textId="77777777" w:rsidTr="003B51D6">
        <w:trPr>
          <w:cantSplit/>
        </w:trPr>
        <w:sdt>
          <w:sdtPr>
            <w:rPr>
              <w:rFonts w:ascii="Myriad Pro" w:hAnsi="Myriad Pro"/>
            </w:rPr>
            <w:id w:val="-1248959893"/>
            <w14:checkbox>
              <w14:checked w14:val="0"/>
              <w14:checkedState w14:val="0050" w14:font="Wingdings 2"/>
              <w14:uncheckedState w14:val="2610" w14:font="MS Gothic"/>
            </w14:checkbox>
          </w:sdtPr>
          <w:sdtEndPr/>
          <w:sdtContent>
            <w:tc>
              <w:tcPr>
                <w:tcW w:w="990" w:type="dxa"/>
              </w:tcPr>
              <w:p w14:paraId="3EA7F0C4" w14:textId="7FB86870"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4BCC6C57" w14:textId="5D6BC7E9" w:rsidR="00F209E8" w:rsidRPr="00352406" w:rsidRDefault="00F209E8" w:rsidP="00F209E8">
            <w:pPr>
              <w:rPr>
                <w:rFonts w:ascii="Myriad Pro" w:hAnsi="Myriad Pro"/>
              </w:rPr>
            </w:pPr>
            <w:r w:rsidRPr="00352406">
              <w:rPr>
                <w:rFonts w:ascii="Myriad Pro" w:hAnsi="Myriad Pro"/>
              </w:rPr>
              <w:t xml:space="preserve">The CCBHC board members are representative of the individuals being served by the CCBHC in terms of demographic factors such as geographic area, race, ethnicity, sex, gender identity, disability, age, and sexual orientation, and in terms of types of disorders. The CCBHC incorporates meaningful participation by adult consumers with mental illness, adults recovering from substance use disorders, and family members of CCBHC consumers through the options listed below. Identify which method was used to certify the CCBHC. </w:t>
            </w:r>
          </w:p>
        </w:tc>
        <w:sdt>
          <w:sdtPr>
            <w:rPr>
              <w:rFonts w:ascii="Myriad Pro" w:hAnsi="Myriad Pro"/>
            </w:rPr>
            <w:id w:val="-1403678670"/>
            <w:placeholder>
              <w:docPart w:val="E301EC278D074CEDAB146106467B9CDE"/>
            </w:placeholder>
            <w:showingPlcHdr/>
          </w:sdtPr>
          <w:sdtEndPr/>
          <w:sdtContent>
            <w:tc>
              <w:tcPr>
                <w:tcW w:w="5206" w:type="dxa"/>
              </w:tcPr>
              <w:p w14:paraId="4D2F58B3" w14:textId="4930A558" w:rsidR="00F209E8" w:rsidRPr="00352406" w:rsidRDefault="00F209E8" w:rsidP="00F209E8">
                <w:pPr>
                  <w:rPr>
                    <w:rFonts w:ascii="Myriad Pro" w:hAnsi="Myriad Pro"/>
                  </w:rPr>
                </w:pPr>
                <w:r>
                  <w:rPr>
                    <w:rStyle w:val="PlaceholderText"/>
                  </w:rPr>
                  <w:t>Click here to enter notes.</w:t>
                </w:r>
              </w:p>
            </w:tc>
          </w:sdtContent>
        </w:sdt>
      </w:tr>
      <w:tr w:rsidR="00F209E8" w:rsidRPr="00352406" w14:paraId="646ADE5A" w14:textId="77777777" w:rsidTr="003B51D6">
        <w:trPr>
          <w:cantSplit/>
        </w:trPr>
        <w:sdt>
          <w:sdtPr>
            <w:rPr>
              <w:rFonts w:ascii="Myriad Pro" w:hAnsi="Myriad Pro"/>
            </w:rPr>
            <w:id w:val="-858892515"/>
            <w14:checkbox>
              <w14:checked w14:val="0"/>
              <w14:checkedState w14:val="0050" w14:font="Wingdings 2"/>
              <w14:uncheckedState w14:val="2610" w14:font="MS Gothic"/>
            </w14:checkbox>
          </w:sdtPr>
          <w:sdtEndPr/>
          <w:sdtContent>
            <w:tc>
              <w:tcPr>
                <w:tcW w:w="990" w:type="dxa"/>
              </w:tcPr>
              <w:p w14:paraId="130161CA" w14:textId="1CB38EA1"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371131F7" w14:textId="4A28618B" w:rsidR="00F209E8" w:rsidRPr="00352406" w:rsidRDefault="00F209E8" w:rsidP="00F209E8">
            <w:pPr>
              <w:rPr>
                <w:rFonts w:ascii="Myriad Pro" w:hAnsi="Myriad Pro"/>
              </w:rPr>
            </w:pPr>
            <w:r w:rsidRPr="00352406">
              <w:rPr>
                <w:rFonts w:ascii="Myriad Pro" w:hAnsi="Myriad Pro"/>
              </w:rPr>
              <w:t>51</w:t>
            </w:r>
            <w:r w:rsidRPr="00352406">
              <w:rPr>
                <w:rFonts w:ascii="Myriad Pro" w:hAnsi="Myriad Pro"/>
                <w:spacing w:val="-4"/>
              </w:rPr>
              <w:t xml:space="preserve"> </w:t>
            </w:r>
            <w:r w:rsidRPr="00352406">
              <w:rPr>
                <w:rFonts w:ascii="Myriad Pro" w:hAnsi="Myriad Pro"/>
              </w:rPr>
              <w:t>percent</w:t>
            </w:r>
            <w:r w:rsidRPr="00352406">
              <w:rPr>
                <w:rFonts w:ascii="Myriad Pro" w:hAnsi="Myriad Pro"/>
                <w:spacing w:val="-3"/>
              </w:rPr>
              <w:t xml:space="preserve"> </w:t>
            </w:r>
            <w:r w:rsidRPr="00352406">
              <w:rPr>
                <w:rFonts w:ascii="Myriad Pro" w:hAnsi="Myriad Pro"/>
                <w:spacing w:val="-1"/>
              </w:rPr>
              <w:t>of</w:t>
            </w:r>
            <w:r w:rsidRPr="00352406">
              <w:rPr>
                <w:rFonts w:ascii="Myriad Pro" w:hAnsi="Myriad Pro"/>
                <w:spacing w:val="-3"/>
              </w:rPr>
              <w:t xml:space="preserve"> </w:t>
            </w:r>
            <w:r w:rsidRPr="00352406">
              <w:rPr>
                <w:rFonts w:ascii="Myriad Pro" w:hAnsi="Myriad Pro"/>
                <w:spacing w:val="-1"/>
              </w:rPr>
              <w:t>the</w:t>
            </w:r>
            <w:r w:rsidRPr="00352406">
              <w:rPr>
                <w:rFonts w:ascii="Myriad Pro" w:hAnsi="Myriad Pro"/>
                <w:spacing w:val="-3"/>
              </w:rPr>
              <w:t xml:space="preserve"> </w:t>
            </w:r>
            <w:r w:rsidRPr="00352406">
              <w:rPr>
                <w:rFonts w:ascii="Myriad Pro" w:hAnsi="Myriad Pro"/>
                <w:spacing w:val="-1"/>
              </w:rPr>
              <w:t>board</w:t>
            </w:r>
            <w:r w:rsidRPr="00352406">
              <w:rPr>
                <w:rFonts w:ascii="Myriad Pro" w:hAnsi="Myriad Pro"/>
                <w:spacing w:val="-3"/>
              </w:rPr>
              <w:t xml:space="preserve"> </w:t>
            </w:r>
            <w:r w:rsidRPr="00352406">
              <w:rPr>
                <w:rFonts w:ascii="Myriad Pro" w:hAnsi="Myriad Pro"/>
              </w:rPr>
              <w:t>are</w:t>
            </w:r>
            <w:r w:rsidRPr="00352406">
              <w:rPr>
                <w:rFonts w:ascii="Myriad Pro" w:hAnsi="Myriad Pro"/>
                <w:spacing w:val="-2"/>
              </w:rPr>
              <w:t xml:space="preserve"> </w:t>
            </w:r>
            <w:r w:rsidRPr="00352406">
              <w:rPr>
                <w:rFonts w:ascii="Myriad Pro" w:hAnsi="Myriad Pro"/>
                <w:spacing w:val="-1"/>
              </w:rPr>
              <w:t>families,</w:t>
            </w:r>
            <w:r w:rsidRPr="00352406">
              <w:rPr>
                <w:rFonts w:ascii="Myriad Pro" w:hAnsi="Myriad Pro"/>
                <w:spacing w:val="-3"/>
              </w:rPr>
              <w:t xml:space="preserve"> </w:t>
            </w:r>
            <w:proofErr w:type="gramStart"/>
            <w:r w:rsidRPr="00352406">
              <w:rPr>
                <w:rFonts w:ascii="Myriad Pro" w:hAnsi="Myriad Pro"/>
              </w:rPr>
              <w:t>consumers</w:t>
            </w:r>
            <w:proofErr w:type="gramEnd"/>
            <w:r w:rsidRPr="00352406">
              <w:rPr>
                <w:rFonts w:ascii="Myriad Pro" w:hAnsi="Myriad Pro"/>
                <w:spacing w:val="-4"/>
              </w:rPr>
              <w:t xml:space="preserve"> </w:t>
            </w:r>
            <w:r w:rsidRPr="00352406">
              <w:rPr>
                <w:rFonts w:ascii="Myriad Pro" w:hAnsi="Myriad Pro"/>
                <w:spacing w:val="-1"/>
              </w:rPr>
              <w:t>or</w:t>
            </w:r>
            <w:r w:rsidRPr="00352406">
              <w:rPr>
                <w:rFonts w:ascii="Myriad Pro" w:hAnsi="Myriad Pro"/>
                <w:spacing w:val="-2"/>
              </w:rPr>
              <w:t xml:space="preserve"> </w:t>
            </w:r>
            <w:r w:rsidRPr="00352406">
              <w:rPr>
                <w:rFonts w:ascii="Myriad Pro" w:hAnsi="Myriad Pro"/>
                <w:spacing w:val="-1"/>
              </w:rPr>
              <w:t>people</w:t>
            </w:r>
            <w:r w:rsidRPr="00352406">
              <w:rPr>
                <w:rFonts w:ascii="Myriad Pro" w:hAnsi="Myriad Pro"/>
                <w:spacing w:val="-3"/>
              </w:rPr>
              <w:t xml:space="preserve"> </w:t>
            </w:r>
            <w:r w:rsidRPr="00352406">
              <w:rPr>
                <w:rFonts w:ascii="Myriad Pro" w:hAnsi="Myriad Pro"/>
              </w:rPr>
              <w:t>in</w:t>
            </w:r>
            <w:r w:rsidRPr="00352406">
              <w:rPr>
                <w:rFonts w:ascii="Myriad Pro" w:hAnsi="Myriad Pro"/>
                <w:spacing w:val="-4"/>
              </w:rPr>
              <w:t xml:space="preserve"> </w:t>
            </w:r>
            <w:r w:rsidRPr="00352406">
              <w:rPr>
                <w:rFonts w:ascii="Myriad Pro" w:hAnsi="Myriad Pro"/>
              </w:rPr>
              <w:t>recovery</w:t>
            </w:r>
            <w:r w:rsidRPr="00352406">
              <w:rPr>
                <w:rFonts w:ascii="Myriad Pro" w:hAnsi="Myriad Pro"/>
                <w:spacing w:val="-3"/>
              </w:rPr>
              <w:t xml:space="preserve"> </w:t>
            </w:r>
            <w:r w:rsidRPr="00352406">
              <w:rPr>
                <w:rFonts w:ascii="Myriad Pro" w:hAnsi="Myriad Pro"/>
                <w:spacing w:val="-1"/>
              </w:rPr>
              <w:t>from</w:t>
            </w:r>
            <w:r w:rsidRPr="00352406">
              <w:rPr>
                <w:rFonts w:ascii="Myriad Pro" w:hAnsi="Myriad Pro"/>
                <w:spacing w:val="26"/>
                <w:w w:val="99"/>
              </w:rPr>
              <w:t xml:space="preserve"> </w:t>
            </w:r>
            <w:r w:rsidRPr="00352406">
              <w:rPr>
                <w:rFonts w:ascii="Myriad Pro" w:hAnsi="Myriad Pro"/>
                <w:spacing w:val="-1"/>
              </w:rPr>
              <w:t xml:space="preserve">behavioral </w:t>
            </w:r>
            <w:r w:rsidRPr="00352406">
              <w:rPr>
                <w:rFonts w:ascii="Myriad Pro" w:hAnsi="Myriad Pro"/>
              </w:rPr>
              <w:t>health</w:t>
            </w:r>
            <w:r w:rsidRPr="00352406">
              <w:rPr>
                <w:rFonts w:ascii="Myriad Pro" w:hAnsi="Myriad Pro"/>
                <w:spacing w:val="-1"/>
              </w:rPr>
              <w:t xml:space="preserve"> conditions.</w:t>
            </w:r>
            <w:r w:rsidRPr="00352406">
              <w:rPr>
                <w:rFonts w:ascii="Myriad Pro" w:hAnsi="Myriad Pro"/>
                <w:spacing w:val="52"/>
              </w:rPr>
              <w:t xml:space="preserve"> </w:t>
            </w:r>
            <w:r w:rsidRPr="00352406">
              <w:rPr>
                <w:rFonts w:ascii="Myriad Pro" w:hAnsi="Myriad Pro"/>
                <w:spacing w:val="-1"/>
              </w:rPr>
              <w:t>The</w:t>
            </w:r>
            <w:r w:rsidRPr="00352406">
              <w:rPr>
                <w:rFonts w:ascii="Myriad Pro" w:hAnsi="Myriad Pro"/>
              </w:rPr>
              <w:t xml:space="preserve"> CCBHC</w:t>
            </w:r>
            <w:r w:rsidRPr="00352406">
              <w:rPr>
                <w:rFonts w:ascii="Myriad Pro" w:hAnsi="Myriad Pro"/>
                <w:spacing w:val="-1"/>
              </w:rPr>
              <w:t xml:space="preserve"> has</w:t>
            </w:r>
            <w:r w:rsidRPr="00352406">
              <w:rPr>
                <w:rFonts w:ascii="Myriad Pro" w:hAnsi="Myriad Pro"/>
                <w:spacing w:val="-2"/>
              </w:rPr>
              <w:t xml:space="preserve"> </w:t>
            </w:r>
            <w:r w:rsidRPr="00352406">
              <w:rPr>
                <w:rFonts w:ascii="Myriad Pro" w:hAnsi="Myriad Pro"/>
                <w:spacing w:val="-1"/>
              </w:rPr>
              <w:t xml:space="preserve">described how </w:t>
            </w:r>
            <w:r w:rsidRPr="00352406">
              <w:rPr>
                <w:rFonts w:ascii="Myriad Pro" w:hAnsi="Myriad Pro"/>
              </w:rPr>
              <w:t>it</w:t>
            </w:r>
            <w:r w:rsidRPr="00352406">
              <w:rPr>
                <w:rFonts w:ascii="Myriad Pro" w:hAnsi="Myriad Pro"/>
                <w:spacing w:val="-2"/>
              </w:rPr>
              <w:t xml:space="preserve"> </w:t>
            </w:r>
            <w:r w:rsidRPr="00352406">
              <w:rPr>
                <w:rFonts w:ascii="Myriad Pro" w:hAnsi="Myriad Pro"/>
              </w:rPr>
              <w:t>meets</w:t>
            </w:r>
            <w:r w:rsidRPr="00352406">
              <w:rPr>
                <w:rFonts w:ascii="Myriad Pro" w:hAnsi="Myriad Pro"/>
                <w:spacing w:val="-1"/>
              </w:rPr>
              <w:t xml:space="preserve"> </w:t>
            </w:r>
            <w:r w:rsidRPr="00352406">
              <w:rPr>
                <w:rFonts w:ascii="Myriad Pro" w:hAnsi="Myriad Pro"/>
              </w:rPr>
              <w:t>this</w:t>
            </w:r>
            <w:r w:rsidRPr="00352406">
              <w:rPr>
                <w:rFonts w:ascii="Myriad Pro" w:hAnsi="Myriad Pro"/>
                <w:spacing w:val="25"/>
              </w:rPr>
              <w:t xml:space="preserve"> </w:t>
            </w:r>
            <w:r w:rsidRPr="00352406">
              <w:rPr>
                <w:rFonts w:ascii="Myriad Pro" w:hAnsi="Myriad Pro"/>
                <w:spacing w:val="-1"/>
              </w:rPr>
              <w:t>requirement</w:t>
            </w:r>
            <w:r w:rsidRPr="00352406">
              <w:rPr>
                <w:rFonts w:ascii="Myriad Pro" w:hAnsi="Myriad Pro"/>
                <w:spacing w:val="-3"/>
              </w:rPr>
              <w:t xml:space="preserve"> </w:t>
            </w:r>
            <w:r w:rsidRPr="00352406">
              <w:rPr>
                <w:rFonts w:ascii="Myriad Pro" w:hAnsi="Myriad Pro"/>
                <w:spacing w:val="-1"/>
              </w:rPr>
              <w:t xml:space="preserve">or </w:t>
            </w:r>
            <w:r w:rsidRPr="00352406">
              <w:rPr>
                <w:rFonts w:ascii="Myriad Pro" w:hAnsi="Myriad Pro"/>
              </w:rPr>
              <w:t>developed</w:t>
            </w:r>
            <w:r w:rsidRPr="00352406">
              <w:rPr>
                <w:rFonts w:ascii="Myriad Pro" w:hAnsi="Myriad Pro"/>
                <w:spacing w:val="-2"/>
              </w:rPr>
              <w:t xml:space="preserve"> </w:t>
            </w:r>
            <w:r w:rsidRPr="00352406">
              <w:rPr>
                <w:rFonts w:ascii="Myriad Pro" w:hAnsi="Myriad Pro"/>
              </w:rPr>
              <w:t>a</w:t>
            </w:r>
            <w:r w:rsidRPr="00352406">
              <w:rPr>
                <w:rFonts w:ascii="Myriad Pro" w:hAnsi="Myriad Pro"/>
                <w:spacing w:val="-1"/>
              </w:rPr>
              <w:t xml:space="preserve"> transition</w:t>
            </w:r>
            <w:r w:rsidRPr="00352406">
              <w:rPr>
                <w:rFonts w:ascii="Myriad Pro" w:hAnsi="Myriad Pro"/>
                <w:spacing w:val="-2"/>
              </w:rPr>
              <w:t xml:space="preserve"> </w:t>
            </w:r>
            <w:r w:rsidRPr="00352406">
              <w:rPr>
                <w:rFonts w:ascii="Myriad Pro" w:hAnsi="Myriad Pro"/>
              </w:rPr>
              <w:t>plan</w:t>
            </w:r>
            <w:r w:rsidRPr="00352406">
              <w:rPr>
                <w:rFonts w:ascii="Myriad Pro" w:hAnsi="Myriad Pro"/>
                <w:spacing w:val="-2"/>
              </w:rPr>
              <w:t xml:space="preserve"> </w:t>
            </w:r>
            <w:r w:rsidRPr="00352406">
              <w:rPr>
                <w:rFonts w:ascii="Myriad Pro" w:hAnsi="Myriad Pro"/>
              </w:rPr>
              <w:t>with</w:t>
            </w:r>
            <w:r w:rsidRPr="00352406">
              <w:rPr>
                <w:rFonts w:ascii="Myriad Pro" w:hAnsi="Myriad Pro"/>
                <w:spacing w:val="-2"/>
              </w:rPr>
              <w:t xml:space="preserve"> </w:t>
            </w:r>
            <w:r w:rsidRPr="00352406">
              <w:rPr>
                <w:rFonts w:ascii="Myriad Pro" w:hAnsi="Myriad Pro"/>
              </w:rPr>
              <w:t>timelines</w:t>
            </w:r>
            <w:r w:rsidRPr="00352406">
              <w:rPr>
                <w:rFonts w:ascii="Myriad Pro" w:hAnsi="Myriad Pro"/>
                <w:spacing w:val="-2"/>
              </w:rPr>
              <w:t xml:space="preserve"> </w:t>
            </w:r>
            <w:r w:rsidRPr="00352406">
              <w:rPr>
                <w:rFonts w:ascii="Myriad Pro" w:hAnsi="Myriad Pro"/>
                <w:spacing w:val="-1"/>
              </w:rPr>
              <w:t xml:space="preserve">appropriate </w:t>
            </w:r>
            <w:r w:rsidRPr="00352406">
              <w:rPr>
                <w:rFonts w:ascii="Myriad Pro" w:hAnsi="Myriad Pro"/>
              </w:rPr>
              <w:t>to</w:t>
            </w:r>
            <w:r w:rsidRPr="00352406">
              <w:rPr>
                <w:rFonts w:ascii="Myriad Pro" w:hAnsi="Myriad Pro"/>
                <w:spacing w:val="-3"/>
              </w:rPr>
              <w:t xml:space="preserve"> </w:t>
            </w:r>
            <w:r w:rsidRPr="00352406">
              <w:rPr>
                <w:rFonts w:ascii="Myriad Pro" w:hAnsi="Myriad Pro"/>
                <w:spacing w:val="-1"/>
              </w:rPr>
              <w:t>its</w:t>
            </w:r>
            <w:r w:rsidRPr="00352406">
              <w:rPr>
                <w:rFonts w:ascii="Myriad Pro" w:hAnsi="Myriad Pro"/>
                <w:spacing w:val="24"/>
              </w:rPr>
              <w:t xml:space="preserve"> </w:t>
            </w:r>
            <w:r w:rsidRPr="00352406">
              <w:rPr>
                <w:rFonts w:ascii="Myriad Pro" w:hAnsi="Myriad Pro"/>
              </w:rPr>
              <w:t>governing</w:t>
            </w:r>
            <w:r w:rsidRPr="00352406">
              <w:rPr>
                <w:rFonts w:ascii="Myriad Pro" w:hAnsi="Myriad Pro"/>
                <w:spacing w:val="-4"/>
              </w:rPr>
              <w:t xml:space="preserve"> </w:t>
            </w:r>
            <w:r w:rsidRPr="00352406">
              <w:rPr>
                <w:rFonts w:ascii="Myriad Pro" w:hAnsi="Myriad Pro"/>
                <w:spacing w:val="-1"/>
              </w:rPr>
              <w:t>board</w:t>
            </w:r>
            <w:r w:rsidRPr="00352406">
              <w:rPr>
                <w:rFonts w:ascii="Myriad Pro" w:hAnsi="Myriad Pro"/>
                <w:spacing w:val="-4"/>
              </w:rPr>
              <w:t xml:space="preserve"> </w:t>
            </w:r>
            <w:r w:rsidRPr="00352406">
              <w:rPr>
                <w:rFonts w:ascii="Myriad Pro" w:hAnsi="Myriad Pro"/>
                <w:spacing w:val="-1"/>
              </w:rPr>
              <w:t>size</w:t>
            </w:r>
            <w:r w:rsidRPr="00352406">
              <w:rPr>
                <w:rFonts w:ascii="Myriad Pro" w:hAnsi="Myriad Pro"/>
                <w:spacing w:val="-3"/>
              </w:rPr>
              <w:t xml:space="preserve"> </w:t>
            </w:r>
            <w:r w:rsidRPr="00352406">
              <w:rPr>
                <w:rFonts w:ascii="Myriad Pro" w:hAnsi="Myriad Pro"/>
              </w:rPr>
              <w:t>and</w:t>
            </w:r>
            <w:r w:rsidRPr="00352406">
              <w:rPr>
                <w:rFonts w:ascii="Myriad Pro" w:hAnsi="Myriad Pro"/>
                <w:spacing w:val="-4"/>
              </w:rPr>
              <w:t xml:space="preserve"> </w:t>
            </w:r>
            <w:r w:rsidRPr="00352406">
              <w:rPr>
                <w:rFonts w:ascii="Myriad Pro" w:hAnsi="Myriad Pro"/>
              </w:rPr>
              <w:t>target</w:t>
            </w:r>
            <w:r w:rsidRPr="00352406">
              <w:rPr>
                <w:rFonts w:ascii="Myriad Pro" w:hAnsi="Myriad Pro"/>
                <w:spacing w:val="-4"/>
              </w:rPr>
              <w:t xml:space="preserve"> </w:t>
            </w:r>
            <w:r w:rsidRPr="00352406">
              <w:rPr>
                <w:rFonts w:ascii="Myriad Pro" w:hAnsi="Myriad Pro"/>
                <w:spacing w:val="-1"/>
              </w:rPr>
              <w:t>population</w:t>
            </w:r>
            <w:r w:rsidRPr="00352406">
              <w:rPr>
                <w:rFonts w:ascii="Myriad Pro" w:hAnsi="Myriad Pro"/>
                <w:spacing w:val="-3"/>
              </w:rPr>
              <w:t xml:space="preserve"> </w:t>
            </w:r>
            <w:r w:rsidRPr="00352406">
              <w:rPr>
                <w:rFonts w:ascii="Myriad Pro" w:hAnsi="Myriad Pro"/>
              </w:rPr>
              <w:t>to</w:t>
            </w:r>
            <w:r w:rsidRPr="00352406">
              <w:rPr>
                <w:rFonts w:ascii="Myriad Pro" w:hAnsi="Myriad Pro"/>
                <w:spacing w:val="-4"/>
              </w:rPr>
              <w:t xml:space="preserve"> </w:t>
            </w:r>
            <w:r w:rsidRPr="00352406">
              <w:rPr>
                <w:rFonts w:ascii="Myriad Pro" w:hAnsi="Myriad Pro"/>
              </w:rPr>
              <w:t>meet</w:t>
            </w:r>
            <w:r w:rsidRPr="00352406">
              <w:rPr>
                <w:rFonts w:ascii="Myriad Pro" w:hAnsi="Myriad Pro"/>
                <w:spacing w:val="-4"/>
              </w:rPr>
              <w:t xml:space="preserve"> </w:t>
            </w:r>
            <w:r w:rsidRPr="00352406">
              <w:rPr>
                <w:rFonts w:ascii="Myriad Pro" w:hAnsi="Myriad Pro"/>
              </w:rPr>
              <w:t>this</w:t>
            </w:r>
            <w:r w:rsidRPr="00352406">
              <w:rPr>
                <w:rFonts w:ascii="Myriad Pro" w:hAnsi="Myriad Pro"/>
                <w:spacing w:val="-4"/>
              </w:rPr>
              <w:t xml:space="preserve"> </w:t>
            </w:r>
            <w:r w:rsidRPr="00352406">
              <w:rPr>
                <w:rFonts w:ascii="Myriad Pro" w:hAnsi="Myriad Pro"/>
                <w:spacing w:val="-1"/>
              </w:rPr>
              <w:t>requirement</w:t>
            </w:r>
            <w:r w:rsidRPr="00352406">
              <w:rPr>
                <w:rFonts w:ascii="Myriad Pro" w:hAnsi="Myriad Pro"/>
                <w:spacing w:val="-3"/>
              </w:rPr>
              <w:t xml:space="preserve"> </w:t>
            </w:r>
            <w:r w:rsidRPr="00352406">
              <w:rPr>
                <w:rFonts w:ascii="Myriad Pro" w:hAnsi="Myriad Pro"/>
              </w:rPr>
              <w:t>that</w:t>
            </w:r>
            <w:r w:rsidRPr="00352406">
              <w:rPr>
                <w:rFonts w:ascii="Myriad Pro" w:hAnsi="Myriad Pro"/>
                <w:spacing w:val="-4"/>
              </w:rPr>
              <w:t xml:space="preserve"> </w:t>
            </w:r>
            <w:r w:rsidRPr="00352406">
              <w:rPr>
                <w:rFonts w:ascii="Myriad Pro" w:hAnsi="Myriad Pro"/>
              </w:rPr>
              <w:t>is</w:t>
            </w:r>
            <w:r w:rsidRPr="00352406">
              <w:rPr>
                <w:rFonts w:ascii="Myriad Pro" w:hAnsi="Myriad Pro"/>
                <w:spacing w:val="27"/>
              </w:rPr>
              <w:t xml:space="preserve"> </w:t>
            </w:r>
            <w:r w:rsidRPr="00352406">
              <w:rPr>
                <w:rFonts w:ascii="Myriad Pro" w:hAnsi="Myriad Pro"/>
              </w:rPr>
              <w:t>satisfactory</w:t>
            </w:r>
            <w:r w:rsidRPr="00352406">
              <w:rPr>
                <w:rFonts w:ascii="Myriad Pro" w:hAnsi="Myriad Pro"/>
                <w:spacing w:val="-3"/>
              </w:rPr>
              <w:t xml:space="preserve"> </w:t>
            </w:r>
            <w:r w:rsidRPr="00352406">
              <w:rPr>
                <w:rFonts w:ascii="Myriad Pro" w:hAnsi="Myriad Pro"/>
              </w:rPr>
              <w:t>to</w:t>
            </w:r>
            <w:r w:rsidRPr="00352406">
              <w:rPr>
                <w:rFonts w:ascii="Myriad Pro" w:hAnsi="Myriad Pro"/>
                <w:spacing w:val="-2"/>
              </w:rPr>
              <w:t xml:space="preserve"> </w:t>
            </w:r>
            <w:r w:rsidRPr="00352406">
              <w:rPr>
                <w:rFonts w:ascii="Myriad Pro" w:hAnsi="Myriad Pro"/>
                <w:spacing w:val="-1"/>
              </w:rPr>
              <w:t xml:space="preserve">the </w:t>
            </w:r>
            <w:r w:rsidRPr="00352406">
              <w:rPr>
                <w:rFonts w:ascii="Myriad Pro" w:hAnsi="Myriad Pro"/>
              </w:rPr>
              <w:t>state.</w:t>
            </w:r>
          </w:p>
        </w:tc>
        <w:sdt>
          <w:sdtPr>
            <w:rPr>
              <w:rFonts w:ascii="Myriad Pro" w:hAnsi="Myriad Pro"/>
            </w:rPr>
            <w:id w:val="429864144"/>
            <w:placeholder>
              <w:docPart w:val="B57E0F2846B94295B9CE78DB1C091139"/>
            </w:placeholder>
            <w:showingPlcHdr/>
          </w:sdtPr>
          <w:sdtEndPr/>
          <w:sdtContent>
            <w:tc>
              <w:tcPr>
                <w:tcW w:w="5206" w:type="dxa"/>
              </w:tcPr>
              <w:p w14:paraId="5BF1C04B" w14:textId="4C4C3080" w:rsidR="00F209E8" w:rsidRPr="00352406" w:rsidRDefault="00F209E8" w:rsidP="00F209E8">
                <w:pPr>
                  <w:rPr>
                    <w:rFonts w:ascii="Myriad Pro" w:hAnsi="Myriad Pro"/>
                  </w:rPr>
                </w:pPr>
                <w:r>
                  <w:rPr>
                    <w:rStyle w:val="PlaceholderText"/>
                  </w:rPr>
                  <w:t>Click here to enter notes.</w:t>
                </w:r>
              </w:p>
            </w:tc>
          </w:sdtContent>
        </w:sdt>
      </w:tr>
      <w:tr w:rsidR="00F209E8" w:rsidRPr="00352406" w14:paraId="5C796A14" w14:textId="77777777" w:rsidTr="003B51D6">
        <w:trPr>
          <w:cantSplit/>
        </w:trPr>
        <w:sdt>
          <w:sdtPr>
            <w:rPr>
              <w:rFonts w:ascii="Myriad Pro" w:hAnsi="Myriad Pro"/>
            </w:rPr>
            <w:id w:val="-157314921"/>
            <w14:checkbox>
              <w14:checked w14:val="0"/>
              <w14:checkedState w14:val="0050" w14:font="Wingdings 2"/>
              <w14:uncheckedState w14:val="2610" w14:font="MS Gothic"/>
            </w14:checkbox>
          </w:sdtPr>
          <w:sdtEndPr/>
          <w:sdtContent>
            <w:tc>
              <w:tcPr>
                <w:tcW w:w="990" w:type="dxa"/>
              </w:tcPr>
              <w:p w14:paraId="72E10C1E" w14:textId="306D126C" w:rsidR="00F209E8" w:rsidRPr="00352406" w:rsidRDefault="00037705" w:rsidP="00F209E8">
                <w:pPr>
                  <w:rPr>
                    <w:rFonts w:ascii="Myriad Pro" w:hAnsi="Myriad Pro"/>
                  </w:rPr>
                </w:pPr>
                <w:r>
                  <w:rPr>
                    <w:rFonts w:ascii="MS Gothic" w:eastAsia="MS Gothic" w:hAnsi="MS Gothic" w:hint="eastAsia"/>
                  </w:rPr>
                  <w:t>☐</w:t>
                </w:r>
              </w:p>
            </w:tc>
          </w:sdtContent>
        </w:sdt>
        <w:tc>
          <w:tcPr>
            <w:tcW w:w="6390" w:type="dxa"/>
            <w:gridSpan w:val="2"/>
          </w:tcPr>
          <w:p w14:paraId="3E9ACA8B" w14:textId="600D801E" w:rsidR="00F209E8" w:rsidRPr="00352406" w:rsidRDefault="00F209E8" w:rsidP="00F209E8">
            <w:pPr>
              <w:rPr>
                <w:rFonts w:ascii="Myriad Pro" w:hAnsi="Myriad Pro"/>
              </w:rPr>
            </w:pPr>
            <w:r w:rsidRPr="00352406">
              <w:rPr>
                <w:rFonts w:ascii="Myriad Pro" w:hAnsi="Myriad Pro"/>
              </w:rPr>
              <w:t>A</w:t>
            </w:r>
            <w:r w:rsidRPr="00352406">
              <w:rPr>
                <w:rFonts w:ascii="Myriad Pro" w:hAnsi="Myriad Pro"/>
                <w:spacing w:val="-4"/>
              </w:rPr>
              <w:t xml:space="preserve"> </w:t>
            </w:r>
            <w:r w:rsidRPr="00352406">
              <w:rPr>
                <w:rFonts w:ascii="Myriad Pro" w:hAnsi="Myriad Pro"/>
                <w:spacing w:val="-1"/>
              </w:rPr>
              <w:t>substantial</w:t>
            </w:r>
            <w:r w:rsidRPr="00352406">
              <w:rPr>
                <w:rFonts w:ascii="Myriad Pro" w:hAnsi="Myriad Pro"/>
                <w:spacing w:val="-3"/>
              </w:rPr>
              <w:t xml:space="preserve"> </w:t>
            </w:r>
            <w:r w:rsidRPr="00352406">
              <w:rPr>
                <w:rFonts w:ascii="Myriad Pro" w:hAnsi="Myriad Pro"/>
                <w:spacing w:val="-1"/>
              </w:rPr>
              <w:t>portion</w:t>
            </w:r>
            <w:r w:rsidRPr="00352406">
              <w:rPr>
                <w:rFonts w:ascii="Myriad Pro" w:hAnsi="Myriad Pro"/>
                <w:spacing w:val="-2"/>
              </w:rPr>
              <w:t xml:space="preserve"> </w:t>
            </w:r>
            <w:r w:rsidRPr="00352406">
              <w:rPr>
                <w:rFonts w:ascii="Myriad Pro" w:hAnsi="Myriad Pro"/>
                <w:spacing w:val="-1"/>
              </w:rPr>
              <w:t>of</w:t>
            </w:r>
            <w:r w:rsidRPr="00352406">
              <w:rPr>
                <w:rFonts w:ascii="Myriad Pro" w:hAnsi="Myriad Pro"/>
                <w:spacing w:val="-4"/>
              </w:rPr>
              <w:t xml:space="preserve"> </w:t>
            </w:r>
            <w:r w:rsidRPr="00352406">
              <w:rPr>
                <w:rFonts w:ascii="Myriad Pro" w:hAnsi="Myriad Pro"/>
                <w:spacing w:val="-1"/>
              </w:rPr>
              <w:t>the</w:t>
            </w:r>
            <w:r w:rsidRPr="00352406">
              <w:rPr>
                <w:rFonts w:ascii="Myriad Pro" w:hAnsi="Myriad Pro"/>
                <w:spacing w:val="-2"/>
              </w:rPr>
              <w:t xml:space="preserve"> </w:t>
            </w:r>
            <w:r w:rsidRPr="00352406">
              <w:rPr>
                <w:rFonts w:ascii="Myriad Pro" w:hAnsi="Myriad Pro"/>
                <w:spacing w:val="-1"/>
              </w:rPr>
              <w:t>governing</w:t>
            </w:r>
            <w:r w:rsidRPr="00352406">
              <w:rPr>
                <w:rFonts w:ascii="Myriad Pro" w:hAnsi="Myriad Pro"/>
                <w:spacing w:val="-5"/>
              </w:rPr>
              <w:t xml:space="preserve"> </w:t>
            </w:r>
            <w:r w:rsidRPr="00352406">
              <w:rPr>
                <w:rFonts w:ascii="Myriad Pro" w:hAnsi="Myriad Pro"/>
              </w:rPr>
              <w:t>board</w:t>
            </w:r>
            <w:r w:rsidRPr="00352406">
              <w:rPr>
                <w:rFonts w:ascii="Myriad Pro" w:hAnsi="Myriad Pro"/>
                <w:spacing w:val="-3"/>
              </w:rPr>
              <w:t xml:space="preserve"> </w:t>
            </w:r>
            <w:r w:rsidRPr="00352406">
              <w:rPr>
                <w:rFonts w:ascii="Myriad Pro" w:hAnsi="Myriad Pro"/>
                <w:spacing w:val="-1"/>
              </w:rPr>
              <w:t>members</w:t>
            </w:r>
            <w:r w:rsidRPr="00352406">
              <w:rPr>
                <w:rFonts w:ascii="Myriad Pro" w:hAnsi="Myriad Pro"/>
                <w:spacing w:val="-3"/>
              </w:rPr>
              <w:t xml:space="preserve"> </w:t>
            </w:r>
            <w:r w:rsidRPr="00352406">
              <w:rPr>
                <w:rFonts w:ascii="Myriad Pro" w:hAnsi="Myriad Pro"/>
              </w:rPr>
              <w:t>meet</w:t>
            </w:r>
            <w:r w:rsidRPr="00352406">
              <w:rPr>
                <w:rFonts w:ascii="Myriad Pro" w:hAnsi="Myriad Pro"/>
                <w:spacing w:val="-4"/>
              </w:rPr>
              <w:t xml:space="preserve"> </w:t>
            </w:r>
            <w:r w:rsidRPr="00352406">
              <w:rPr>
                <w:rFonts w:ascii="Myriad Pro" w:hAnsi="Myriad Pro"/>
              </w:rPr>
              <w:t>this</w:t>
            </w:r>
            <w:r w:rsidRPr="00352406">
              <w:rPr>
                <w:rFonts w:ascii="Myriad Pro" w:hAnsi="Myriad Pro"/>
                <w:spacing w:val="-3"/>
              </w:rPr>
              <w:t xml:space="preserve"> </w:t>
            </w:r>
            <w:r w:rsidRPr="00352406">
              <w:rPr>
                <w:rFonts w:ascii="Myriad Pro" w:hAnsi="Myriad Pro"/>
              </w:rPr>
              <w:t>criterion</w:t>
            </w:r>
            <w:r w:rsidRPr="00352406">
              <w:rPr>
                <w:rFonts w:ascii="Myriad Pro" w:hAnsi="Myriad Pro"/>
                <w:spacing w:val="-4"/>
              </w:rPr>
              <w:t xml:space="preserve"> </w:t>
            </w:r>
            <w:r w:rsidRPr="00352406">
              <w:rPr>
                <w:rFonts w:ascii="Myriad Pro" w:hAnsi="Myriad Pro"/>
              </w:rPr>
              <w:t>and</w:t>
            </w:r>
            <w:r w:rsidRPr="00352406">
              <w:rPr>
                <w:rFonts w:ascii="Myriad Pro" w:hAnsi="Myriad Pro"/>
                <w:spacing w:val="47"/>
              </w:rPr>
              <w:t xml:space="preserve"> </w:t>
            </w:r>
            <w:r w:rsidRPr="00352406">
              <w:rPr>
                <w:rFonts w:ascii="Myriad Pro" w:hAnsi="Myriad Pro"/>
                <w:spacing w:val="-1"/>
              </w:rPr>
              <w:t>other</w:t>
            </w:r>
            <w:r w:rsidRPr="00352406">
              <w:rPr>
                <w:rFonts w:ascii="Myriad Pro" w:hAnsi="Myriad Pro"/>
                <w:spacing w:val="-4"/>
              </w:rPr>
              <w:t xml:space="preserve"> </w:t>
            </w:r>
            <w:r w:rsidRPr="00352406">
              <w:rPr>
                <w:rFonts w:ascii="Myriad Pro" w:hAnsi="Myriad Pro"/>
              </w:rPr>
              <w:t>specifically</w:t>
            </w:r>
            <w:r w:rsidRPr="00352406">
              <w:rPr>
                <w:rFonts w:ascii="Myriad Pro" w:hAnsi="Myriad Pro"/>
                <w:spacing w:val="-3"/>
              </w:rPr>
              <w:t xml:space="preserve"> </w:t>
            </w:r>
            <w:r w:rsidRPr="00352406">
              <w:rPr>
                <w:rFonts w:ascii="Myriad Pro" w:hAnsi="Myriad Pro"/>
                <w:spacing w:val="-1"/>
              </w:rPr>
              <w:t>described</w:t>
            </w:r>
            <w:r w:rsidRPr="00352406">
              <w:rPr>
                <w:rFonts w:ascii="Myriad Pro" w:hAnsi="Myriad Pro"/>
                <w:spacing w:val="-3"/>
              </w:rPr>
              <w:t xml:space="preserve"> </w:t>
            </w:r>
            <w:r w:rsidRPr="00352406">
              <w:rPr>
                <w:rFonts w:ascii="Myriad Pro" w:hAnsi="Myriad Pro"/>
              </w:rPr>
              <w:t>methods</w:t>
            </w:r>
            <w:r w:rsidRPr="00352406">
              <w:rPr>
                <w:rFonts w:ascii="Myriad Pro" w:hAnsi="Myriad Pro"/>
                <w:spacing w:val="-5"/>
              </w:rPr>
              <w:t xml:space="preserve"> </w:t>
            </w:r>
            <w:r w:rsidRPr="00352406">
              <w:rPr>
                <w:rFonts w:ascii="Myriad Pro" w:hAnsi="Myriad Pro"/>
                <w:spacing w:val="-1"/>
              </w:rPr>
              <w:t>for</w:t>
            </w:r>
            <w:r w:rsidRPr="00352406">
              <w:rPr>
                <w:rFonts w:ascii="Myriad Pro" w:hAnsi="Myriad Pro"/>
                <w:spacing w:val="-3"/>
              </w:rPr>
              <w:t xml:space="preserve"> </w:t>
            </w:r>
            <w:r w:rsidRPr="00352406">
              <w:rPr>
                <w:rFonts w:ascii="Myriad Pro" w:hAnsi="Myriad Pro"/>
              </w:rPr>
              <w:t>consumers,</w:t>
            </w:r>
            <w:r w:rsidRPr="00352406">
              <w:rPr>
                <w:rFonts w:ascii="Myriad Pro" w:hAnsi="Myriad Pro"/>
                <w:spacing w:val="-4"/>
              </w:rPr>
              <w:t xml:space="preserve"> </w:t>
            </w:r>
            <w:r w:rsidRPr="00352406">
              <w:rPr>
                <w:rFonts w:ascii="Myriad Pro" w:hAnsi="Myriad Pro"/>
                <w:spacing w:val="-1"/>
              </w:rPr>
              <w:t>people</w:t>
            </w:r>
            <w:r w:rsidRPr="00352406">
              <w:rPr>
                <w:rFonts w:ascii="Myriad Pro" w:hAnsi="Myriad Pro"/>
                <w:spacing w:val="-4"/>
              </w:rPr>
              <w:t xml:space="preserve"> </w:t>
            </w:r>
            <w:r w:rsidRPr="00352406">
              <w:rPr>
                <w:rFonts w:ascii="Myriad Pro" w:hAnsi="Myriad Pro"/>
              </w:rPr>
              <w:t>in</w:t>
            </w:r>
            <w:r w:rsidRPr="00352406">
              <w:rPr>
                <w:rFonts w:ascii="Myriad Pro" w:hAnsi="Myriad Pro"/>
                <w:spacing w:val="-4"/>
              </w:rPr>
              <w:t xml:space="preserve"> </w:t>
            </w:r>
            <w:r w:rsidRPr="00352406">
              <w:rPr>
                <w:rFonts w:ascii="Myriad Pro" w:hAnsi="Myriad Pro"/>
              </w:rPr>
              <w:t>recovery</w:t>
            </w:r>
            <w:r w:rsidRPr="00352406">
              <w:rPr>
                <w:rFonts w:ascii="Myriad Pro" w:hAnsi="Myriad Pro"/>
                <w:spacing w:val="-4"/>
              </w:rPr>
              <w:t xml:space="preserve"> </w:t>
            </w:r>
            <w:r w:rsidRPr="00352406">
              <w:rPr>
                <w:rFonts w:ascii="Myriad Pro" w:hAnsi="Myriad Pro"/>
                <w:spacing w:val="-1"/>
              </w:rPr>
              <w:t>and</w:t>
            </w:r>
            <w:r w:rsidRPr="00352406">
              <w:rPr>
                <w:rFonts w:ascii="Myriad Pro" w:hAnsi="Myriad Pro"/>
                <w:spacing w:val="-4"/>
              </w:rPr>
              <w:t xml:space="preserve"> </w:t>
            </w:r>
            <w:r w:rsidRPr="00352406">
              <w:rPr>
                <w:rFonts w:ascii="Myriad Pro" w:hAnsi="Myriad Pro"/>
              </w:rPr>
              <w:t>family</w:t>
            </w:r>
            <w:r w:rsidRPr="00352406">
              <w:rPr>
                <w:rFonts w:ascii="Myriad Pro" w:hAnsi="Myriad Pro"/>
                <w:spacing w:val="28"/>
              </w:rPr>
              <w:t xml:space="preserve"> </w:t>
            </w:r>
            <w:r w:rsidRPr="00352406">
              <w:rPr>
                <w:rFonts w:ascii="Myriad Pro" w:hAnsi="Myriad Pro"/>
              </w:rPr>
              <w:t>members</w:t>
            </w:r>
            <w:r w:rsidRPr="00352406">
              <w:rPr>
                <w:rFonts w:ascii="Myriad Pro" w:hAnsi="Myriad Pro"/>
                <w:spacing w:val="-3"/>
              </w:rPr>
              <w:t xml:space="preserve"> </w:t>
            </w:r>
            <w:r w:rsidRPr="00352406">
              <w:rPr>
                <w:rFonts w:ascii="Myriad Pro" w:hAnsi="Myriad Pro"/>
              </w:rPr>
              <w:t>to</w:t>
            </w:r>
            <w:r w:rsidRPr="00352406">
              <w:rPr>
                <w:rFonts w:ascii="Myriad Pro" w:hAnsi="Myriad Pro"/>
                <w:spacing w:val="-3"/>
              </w:rPr>
              <w:t xml:space="preserve"> </w:t>
            </w:r>
            <w:r w:rsidRPr="00352406">
              <w:rPr>
                <w:rFonts w:ascii="Myriad Pro" w:hAnsi="Myriad Pro"/>
                <w:spacing w:val="-1"/>
              </w:rPr>
              <w:t>provide</w:t>
            </w:r>
            <w:r w:rsidRPr="00352406">
              <w:rPr>
                <w:rFonts w:ascii="Myriad Pro" w:hAnsi="Myriad Pro"/>
                <w:spacing w:val="-2"/>
              </w:rPr>
              <w:t xml:space="preserve"> </w:t>
            </w:r>
            <w:r w:rsidRPr="00352406">
              <w:rPr>
                <w:rFonts w:ascii="Myriad Pro" w:hAnsi="Myriad Pro"/>
              </w:rPr>
              <w:t>meaningful</w:t>
            </w:r>
            <w:r w:rsidRPr="00352406">
              <w:rPr>
                <w:rFonts w:ascii="Myriad Pro" w:hAnsi="Myriad Pro"/>
                <w:spacing w:val="-3"/>
              </w:rPr>
              <w:t xml:space="preserve"> </w:t>
            </w:r>
            <w:r w:rsidRPr="00352406">
              <w:rPr>
                <w:rFonts w:ascii="Myriad Pro" w:hAnsi="Myriad Pro"/>
                <w:spacing w:val="-1"/>
              </w:rPr>
              <w:t>input</w:t>
            </w:r>
            <w:r w:rsidRPr="00352406">
              <w:rPr>
                <w:rFonts w:ascii="Myriad Pro" w:hAnsi="Myriad Pro"/>
                <w:spacing w:val="-2"/>
              </w:rPr>
              <w:t xml:space="preserve"> </w:t>
            </w:r>
            <w:r w:rsidRPr="00352406">
              <w:rPr>
                <w:rFonts w:ascii="Myriad Pro" w:hAnsi="Myriad Pro"/>
              </w:rPr>
              <w:t>to</w:t>
            </w:r>
            <w:r w:rsidRPr="00352406">
              <w:rPr>
                <w:rFonts w:ascii="Myriad Pro" w:hAnsi="Myriad Pro"/>
                <w:spacing w:val="-2"/>
              </w:rPr>
              <w:t xml:space="preserve"> </w:t>
            </w:r>
            <w:r w:rsidRPr="00352406">
              <w:rPr>
                <w:rFonts w:ascii="Myriad Pro" w:hAnsi="Myriad Pro"/>
                <w:spacing w:val="-1"/>
              </w:rPr>
              <w:t>the</w:t>
            </w:r>
            <w:r w:rsidRPr="00352406">
              <w:rPr>
                <w:rFonts w:ascii="Myriad Pro" w:hAnsi="Myriad Pro"/>
                <w:spacing w:val="-2"/>
              </w:rPr>
              <w:t xml:space="preserve"> </w:t>
            </w:r>
            <w:r w:rsidRPr="00352406">
              <w:rPr>
                <w:rFonts w:ascii="Myriad Pro" w:hAnsi="Myriad Pro"/>
              </w:rPr>
              <w:t>board</w:t>
            </w:r>
            <w:r w:rsidRPr="00352406">
              <w:rPr>
                <w:rFonts w:ascii="Myriad Pro" w:hAnsi="Myriad Pro"/>
                <w:spacing w:val="-2"/>
              </w:rPr>
              <w:t xml:space="preserve"> </w:t>
            </w:r>
            <w:r w:rsidRPr="00352406">
              <w:rPr>
                <w:rFonts w:ascii="Myriad Pro" w:hAnsi="Myriad Pro"/>
                <w:spacing w:val="-1"/>
              </w:rPr>
              <w:t>about</w:t>
            </w:r>
            <w:r w:rsidRPr="00352406">
              <w:rPr>
                <w:rFonts w:ascii="Myriad Pro" w:hAnsi="Myriad Pro"/>
                <w:spacing w:val="-3"/>
              </w:rPr>
              <w:t xml:space="preserve"> </w:t>
            </w:r>
            <w:r w:rsidRPr="00352406">
              <w:rPr>
                <w:rFonts w:ascii="Myriad Pro" w:hAnsi="Myriad Pro"/>
                <w:spacing w:val="-1"/>
              </w:rPr>
              <w:t>the</w:t>
            </w:r>
            <w:r w:rsidRPr="00352406">
              <w:rPr>
                <w:rFonts w:ascii="Myriad Pro" w:hAnsi="Myriad Pro"/>
                <w:spacing w:val="-2"/>
              </w:rPr>
              <w:t xml:space="preserve"> </w:t>
            </w:r>
            <w:r w:rsidRPr="00352406">
              <w:rPr>
                <w:rFonts w:ascii="Myriad Pro" w:hAnsi="Myriad Pro"/>
                <w:spacing w:val="-1"/>
              </w:rPr>
              <w:t>CCBHC’s</w:t>
            </w:r>
            <w:r w:rsidRPr="00352406">
              <w:rPr>
                <w:rFonts w:ascii="Myriad Pro" w:hAnsi="Myriad Pro"/>
                <w:spacing w:val="-3"/>
              </w:rPr>
              <w:t xml:space="preserve"> </w:t>
            </w:r>
            <w:r w:rsidRPr="00352406">
              <w:rPr>
                <w:rFonts w:ascii="Myriad Pro" w:hAnsi="Myriad Pro"/>
                <w:spacing w:val="-1"/>
              </w:rPr>
              <w:t>policies,</w:t>
            </w:r>
            <w:r w:rsidRPr="00352406">
              <w:rPr>
                <w:rFonts w:ascii="Myriad Pro" w:hAnsi="Myriad Pro"/>
                <w:spacing w:val="33"/>
              </w:rPr>
              <w:t xml:space="preserve"> </w:t>
            </w:r>
            <w:r w:rsidRPr="00352406">
              <w:rPr>
                <w:rFonts w:ascii="Myriad Pro" w:hAnsi="Myriad Pro"/>
                <w:spacing w:val="-1"/>
              </w:rPr>
              <w:t>processes,</w:t>
            </w:r>
            <w:r w:rsidRPr="00352406">
              <w:rPr>
                <w:rFonts w:ascii="Myriad Pro" w:hAnsi="Myriad Pro"/>
                <w:spacing w:val="-3"/>
              </w:rPr>
              <w:t xml:space="preserve"> </w:t>
            </w:r>
            <w:r w:rsidRPr="00352406">
              <w:rPr>
                <w:rFonts w:ascii="Myriad Pro" w:hAnsi="Myriad Pro"/>
                <w:spacing w:val="-1"/>
              </w:rPr>
              <w:t>and</w:t>
            </w:r>
            <w:r w:rsidRPr="00352406">
              <w:rPr>
                <w:rFonts w:ascii="Myriad Pro" w:hAnsi="Myriad Pro"/>
                <w:spacing w:val="-3"/>
              </w:rPr>
              <w:t xml:space="preserve"> </w:t>
            </w:r>
            <w:r w:rsidRPr="00352406">
              <w:rPr>
                <w:rFonts w:ascii="Myriad Pro" w:hAnsi="Myriad Pro"/>
              </w:rPr>
              <w:t>services,</w:t>
            </w:r>
            <w:r w:rsidRPr="00352406">
              <w:rPr>
                <w:rFonts w:ascii="Myriad Pro" w:hAnsi="Myriad Pro"/>
                <w:spacing w:val="-5"/>
              </w:rPr>
              <w:t xml:space="preserve"> </w:t>
            </w:r>
            <w:r w:rsidRPr="00352406">
              <w:rPr>
                <w:rFonts w:ascii="Myriad Pro" w:hAnsi="Myriad Pro"/>
              </w:rPr>
              <w:t>these</w:t>
            </w:r>
            <w:r w:rsidRPr="00352406">
              <w:rPr>
                <w:rFonts w:ascii="Myriad Pro" w:hAnsi="Myriad Pro"/>
                <w:spacing w:val="-3"/>
              </w:rPr>
              <w:t xml:space="preserve"> </w:t>
            </w:r>
            <w:r w:rsidRPr="00352406">
              <w:rPr>
                <w:rFonts w:ascii="Myriad Pro" w:hAnsi="Myriad Pro"/>
              </w:rPr>
              <w:t>requirements</w:t>
            </w:r>
            <w:r w:rsidRPr="00352406">
              <w:rPr>
                <w:rFonts w:ascii="Myriad Pro" w:hAnsi="Myriad Pro"/>
                <w:spacing w:val="-5"/>
              </w:rPr>
              <w:t xml:space="preserve"> </w:t>
            </w:r>
            <w:r w:rsidRPr="00352406">
              <w:rPr>
                <w:rFonts w:ascii="Myriad Pro" w:hAnsi="Myriad Pro"/>
                <w:spacing w:val="-1"/>
              </w:rPr>
              <w:t>for</w:t>
            </w:r>
            <w:r w:rsidRPr="00352406">
              <w:rPr>
                <w:rFonts w:ascii="Myriad Pro" w:hAnsi="Myriad Pro"/>
                <w:spacing w:val="29"/>
              </w:rPr>
              <w:t xml:space="preserve"> </w:t>
            </w:r>
            <w:r w:rsidRPr="00352406">
              <w:rPr>
                <w:rFonts w:ascii="Myriad Pro" w:hAnsi="Myriad Pro"/>
                <w:spacing w:val="-1"/>
              </w:rPr>
              <w:t>board</w:t>
            </w:r>
            <w:r w:rsidRPr="00352406">
              <w:rPr>
                <w:rFonts w:ascii="Myriad Pro" w:hAnsi="Myriad Pro"/>
                <w:spacing w:val="-3"/>
              </w:rPr>
              <w:t xml:space="preserve"> </w:t>
            </w:r>
            <w:r w:rsidRPr="00352406">
              <w:rPr>
                <w:rFonts w:ascii="Myriad Pro" w:hAnsi="Myriad Pro"/>
              </w:rPr>
              <w:t>membership.</w:t>
            </w:r>
            <w:r w:rsidRPr="00352406">
              <w:rPr>
                <w:rFonts w:ascii="Myriad Pro" w:hAnsi="Myriad Pro"/>
                <w:spacing w:val="50"/>
              </w:rPr>
              <w:t xml:space="preserve"> </w:t>
            </w:r>
            <w:r w:rsidRPr="00352406">
              <w:rPr>
                <w:rFonts w:ascii="Myriad Pro" w:hAnsi="Myriad Pro"/>
              </w:rPr>
              <w:t>The</w:t>
            </w:r>
            <w:r w:rsidRPr="00352406">
              <w:rPr>
                <w:rFonts w:ascii="Myriad Pro" w:hAnsi="Myriad Pro"/>
                <w:spacing w:val="-2"/>
              </w:rPr>
              <w:t xml:space="preserve"> CCBHC </w:t>
            </w:r>
            <w:r w:rsidRPr="00352406">
              <w:rPr>
                <w:rFonts w:ascii="Myriad Pro" w:hAnsi="Myriad Pro"/>
                <w:spacing w:val="-1"/>
              </w:rPr>
              <w:t>has</w:t>
            </w:r>
            <w:r w:rsidRPr="00352406">
              <w:rPr>
                <w:rFonts w:ascii="Myriad Pro" w:hAnsi="Myriad Pro"/>
                <w:spacing w:val="-3"/>
              </w:rPr>
              <w:t xml:space="preserve"> </w:t>
            </w:r>
            <w:r w:rsidRPr="00352406">
              <w:rPr>
                <w:rFonts w:ascii="Myriad Pro" w:hAnsi="Myriad Pro"/>
              </w:rPr>
              <w:t>specified</w:t>
            </w:r>
            <w:r w:rsidRPr="00352406">
              <w:rPr>
                <w:rFonts w:ascii="Myriad Pro" w:hAnsi="Myriad Pro"/>
                <w:spacing w:val="-2"/>
              </w:rPr>
              <w:t xml:space="preserve"> </w:t>
            </w:r>
            <w:r w:rsidRPr="00352406">
              <w:rPr>
                <w:rFonts w:ascii="Myriad Pro" w:hAnsi="Myriad Pro"/>
              </w:rPr>
              <w:t>and</w:t>
            </w:r>
            <w:r w:rsidRPr="00352406">
              <w:rPr>
                <w:rFonts w:ascii="Myriad Pro" w:hAnsi="Myriad Pro"/>
                <w:spacing w:val="-2"/>
              </w:rPr>
              <w:t xml:space="preserve"> </w:t>
            </w:r>
            <w:r w:rsidRPr="00352406">
              <w:rPr>
                <w:rFonts w:ascii="Myriad Pro" w:hAnsi="Myriad Pro"/>
                <w:spacing w:val="-1"/>
              </w:rPr>
              <w:t xml:space="preserve">documented the </w:t>
            </w:r>
            <w:r w:rsidRPr="00352406">
              <w:rPr>
                <w:rFonts w:ascii="Myriad Pro" w:hAnsi="Myriad Pro"/>
              </w:rPr>
              <w:t>reasons</w:t>
            </w:r>
            <w:r w:rsidRPr="00352406">
              <w:rPr>
                <w:rFonts w:ascii="Myriad Pro" w:hAnsi="Myriad Pro"/>
                <w:spacing w:val="-4"/>
              </w:rPr>
              <w:t xml:space="preserve"> </w:t>
            </w:r>
            <w:r w:rsidRPr="00352406">
              <w:rPr>
                <w:rFonts w:ascii="Myriad Pro" w:hAnsi="Myriad Pro"/>
              </w:rPr>
              <w:t>why</w:t>
            </w:r>
            <w:r w:rsidRPr="00352406">
              <w:rPr>
                <w:rFonts w:ascii="Myriad Pro" w:hAnsi="Myriad Pro"/>
                <w:spacing w:val="-1"/>
              </w:rPr>
              <w:t xml:space="preserve"> the</w:t>
            </w:r>
            <w:r w:rsidRPr="00352406">
              <w:rPr>
                <w:rFonts w:ascii="Myriad Pro" w:hAnsi="Myriad Pro"/>
                <w:spacing w:val="25"/>
                <w:w w:val="99"/>
              </w:rPr>
              <w:t xml:space="preserve"> </w:t>
            </w:r>
            <w:r w:rsidRPr="00352406">
              <w:rPr>
                <w:rFonts w:ascii="Myriad Pro" w:hAnsi="Myriad Pro"/>
                <w:spacing w:val="-1"/>
              </w:rPr>
              <w:t>CCBHC</w:t>
            </w:r>
            <w:r w:rsidRPr="00352406">
              <w:rPr>
                <w:rFonts w:ascii="Myriad Pro" w:hAnsi="Myriad Pro"/>
                <w:spacing w:val="-2"/>
              </w:rPr>
              <w:t xml:space="preserve"> </w:t>
            </w:r>
            <w:r w:rsidRPr="00352406">
              <w:rPr>
                <w:rFonts w:ascii="Myriad Pro" w:hAnsi="Myriad Pro"/>
                <w:spacing w:val="-1"/>
              </w:rPr>
              <w:t>cannot</w:t>
            </w:r>
            <w:r w:rsidRPr="00352406">
              <w:rPr>
                <w:rFonts w:ascii="Myriad Pro" w:hAnsi="Myriad Pro"/>
                <w:spacing w:val="-2"/>
              </w:rPr>
              <w:t xml:space="preserve"> </w:t>
            </w:r>
            <w:r w:rsidRPr="00352406">
              <w:rPr>
                <w:rFonts w:ascii="Myriad Pro" w:hAnsi="Myriad Pro"/>
              </w:rPr>
              <w:t>meet</w:t>
            </w:r>
            <w:r w:rsidRPr="00352406">
              <w:rPr>
                <w:rFonts w:ascii="Myriad Pro" w:hAnsi="Myriad Pro"/>
                <w:spacing w:val="-4"/>
              </w:rPr>
              <w:t xml:space="preserve"> </w:t>
            </w:r>
            <w:r w:rsidRPr="00352406">
              <w:rPr>
                <w:rFonts w:ascii="Myriad Pro" w:hAnsi="Myriad Pro"/>
                <w:spacing w:val="-1"/>
              </w:rPr>
              <w:t>these</w:t>
            </w:r>
            <w:r w:rsidRPr="00352406">
              <w:rPr>
                <w:rFonts w:ascii="Myriad Pro" w:hAnsi="Myriad Pro"/>
                <w:spacing w:val="-2"/>
              </w:rPr>
              <w:t xml:space="preserve"> </w:t>
            </w:r>
            <w:r w:rsidRPr="00352406">
              <w:rPr>
                <w:rFonts w:ascii="Myriad Pro" w:hAnsi="Myriad Pro"/>
              </w:rPr>
              <w:t>requirements</w:t>
            </w:r>
            <w:r w:rsidRPr="00352406">
              <w:rPr>
                <w:rFonts w:ascii="Myriad Pro" w:hAnsi="Myriad Pro"/>
                <w:spacing w:val="-5"/>
              </w:rPr>
              <w:t xml:space="preserve"> </w:t>
            </w:r>
            <w:r w:rsidRPr="00352406">
              <w:rPr>
                <w:rFonts w:ascii="Myriad Pro" w:hAnsi="Myriad Pro"/>
              </w:rPr>
              <w:t>and</w:t>
            </w:r>
            <w:r w:rsidRPr="00352406">
              <w:rPr>
                <w:rFonts w:ascii="Myriad Pro" w:hAnsi="Myriad Pro"/>
                <w:spacing w:val="-3"/>
              </w:rPr>
              <w:t xml:space="preserve"> </w:t>
            </w:r>
            <w:r w:rsidRPr="00352406">
              <w:rPr>
                <w:rFonts w:ascii="Myriad Pro" w:hAnsi="Myriad Pro"/>
                <w:spacing w:val="-1"/>
              </w:rPr>
              <w:t>the</w:t>
            </w:r>
            <w:r w:rsidRPr="00352406">
              <w:rPr>
                <w:rFonts w:ascii="Myriad Pro" w:hAnsi="Myriad Pro"/>
                <w:spacing w:val="-3"/>
              </w:rPr>
              <w:t xml:space="preserve"> </w:t>
            </w:r>
            <w:r w:rsidRPr="00352406">
              <w:rPr>
                <w:rFonts w:ascii="Myriad Pro" w:hAnsi="Myriad Pro"/>
              </w:rPr>
              <w:t>CCBHC</w:t>
            </w:r>
            <w:r w:rsidRPr="00352406">
              <w:rPr>
                <w:rFonts w:ascii="Myriad Pro" w:hAnsi="Myriad Pro"/>
                <w:spacing w:val="-2"/>
              </w:rPr>
              <w:t xml:space="preserve"> </w:t>
            </w:r>
            <w:r w:rsidRPr="00352406">
              <w:rPr>
                <w:rFonts w:ascii="Myriad Pro" w:hAnsi="Myriad Pro"/>
                <w:spacing w:val="-1"/>
              </w:rPr>
              <w:t>has</w:t>
            </w:r>
            <w:r w:rsidRPr="00352406">
              <w:rPr>
                <w:rFonts w:ascii="Myriad Pro" w:hAnsi="Myriad Pro"/>
                <w:spacing w:val="-5"/>
              </w:rPr>
              <w:t xml:space="preserve"> </w:t>
            </w:r>
            <w:r w:rsidRPr="00352406">
              <w:rPr>
                <w:rFonts w:ascii="Myriad Pro" w:hAnsi="Myriad Pro"/>
              </w:rPr>
              <w:t>developed</w:t>
            </w:r>
            <w:r w:rsidRPr="00352406">
              <w:rPr>
                <w:rFonts w:ascii="Myriad Pro" w:hAnsi="Myriad Pro"/>
                <w:spacing w:val="-2"/>
              </w:rPr>
              <w:t xml:space="preserve"> </w:t>
            </w:r>
            <w:r w:rsidRPr="00352406">
              <w:rPr>
                <w:rFonts w:ascii="Myriad Pro" w:hAnsi="Myriad Pro"/>
                <w:spacing w:val="-1"/>
              </w:rPr>
              <w:t>an</w:t>
            </w:r>
            <w:r w:rsidRPr="00352406">
              <w:rPr>
                <w:rFonts w:ascii="Myriad Pro" w:hAnsi="Myriad Pro"/>
                <w:spacing w:val="-3"/>
              </w:rPr>
              <w:t xml:space="preserve"> </w:t>
            </w:r>
            <w:r w:rsidRPr="00352406">
              <w:rPr>
                <w:rFonts w:ascii="Myriad Pro" w:hAnsi="Myriad Pro"/>
                <w:spacing w:val="-1"/>
              </w:rPr>
              <w:t>advisory</w:t>
            </w:r>
            <w:r w:rsidRPr="00352406">
              <w:rPr>
                <w:rFonts w:ascii="Myriad Pro" w:hAnsi="Myriad Pro"/>
                <w:spacing w:val="25"/>
              </w:rPr>
              <w:t xml:space="preserve"> </w:t>
            </w:r>
            <w:r w:rsidRPr="00352406">
              <w:rPr>
                <w:rFonts w:ascii="Myriad Pro" w:hAnsi="Myriad Pro"/>
              </w:rPr>
              <w:t>structure</w:t>
            </w:r>
            <w:r w:rsidRPr="00352406">
              <w:rPr>
                <w:rFonts w:ascii="Myriad Pro" w:hAnsi="Myriad Pro"/>
                <w:spacing w:val="-4"/>
              </w:rPr>
              <w:t xml:space="preserve"> </w:t>
            </w:r>
            <w:r w:rsidRPr="00352406">
              <w:rPr>
                <w:rFonts w:ascii="Myriad Pro" w:hAnsi="Myriad Pro"/>
                <w:spacing w:val="-1"/>
              </w:rPr>
              <w:t>and</w:t>
            </w:r>
            <w:r w:rsidRPr="00352406">
              <w:rPr>
                <w:rFonts w:ascii="Myriad Pro" w:hAnsi="Myriad Pro"/>
                <w:spacing w:val="-5"/>
              </w:rPr>
              <w:t xml:space="preserve"> </w:t>
            </w:r>
            <w:r w:rsidRPr="00352406">
              <w:rPr>
                <w:rFonts w:ascii="Myriad Pro" w:hAnsi="Myriad Pro"/>
                <w:spacing w:val="-1"/>
              </w:rPr>
              <w:t>other</w:t>
            </w:r>
            <w:r w:rsidRPr="00352406">
              <w:rPr>
                <w:rFonts w:ascii="Myriad Pro" w:hAnsi="Myriad Pro"/>
                <w:spacing w:val="-3"/>
              </w:rPr>
              <w:t xml:space="preserve"> </w:t>
            </w:r>
            <w:r w:rsidRPr="00352406">
              <w:rPr>
                <w:rFonts w:ascii="Myriad Pro" w:hAnsi="Myriad Pro"/>
              </w:rPr>
              <w:t>specifically</w:t>
            </w:r>
            <w:r w:rsidRPr="00352406">
              <w:rPr>
                <w:rFonts w:ascii="Myriad Pro" w:hAnsi="Myriad Pro"/>
                <w:spacing w:val="-4"/>
              </w:rPr>
              <w:t xml:space="preserve"> </w:t>
            </w:r>
            <w:r w:rsidRPr="00352406">
              <w:rPr>
                <w:rFonts w:ascii="Myriad Pro" w:hAnsi="Myriad Pro"/>
                <w:spacing w:val="-1"/>
              </w:rPr>
              <w:t>described</w:t>
            </w:r>
            <w:r w:rsidRPr="00352406">
              <w:rPr>
                <w:rFonts w:ascii="Myriad Pro" w:hAnsi="Myriad Pro"/>
                <w:spacing w:val="-5"/>
              </w:rPr>
              <w:t xml:space="preserve"> </w:t>
            </w:r>
            <w:r w:rsidRPr="00352406">
              <w:rPr>
                <w:rFonts w:ascii="Myriad Pro" w:hAnsi="Myriad Pro"/>
              </w:rPr>
              <w:t>methods</w:t>
            </w:r>
            <w:r w:rsidRPr="00352406">
              <w:rPr>
                <w:rFonts w:ascii="Myriad Pro" w:hAnsi="Myriad Pro"/>
                <w:spacing w:val="-4"/>
              </w:rPr>
              <w:t xml:space="preserve"> </w:t>
            </w:r>
            <w:r w:rsidRPr="00352406">
              <w:rPr>
                <w:rFonts w:ascii="Myriad Pro" w:hAnsi="Myriad Pro"/>
                <w:spacing w:val="-1"/>
              </w:rPr>
              <w:t>for</w:t>
            </w:r>
            <w:r w:rsidRPr="00352406">
              <w:rPr>
                <w:rFonts w:ascii="Myriad Pro" w:hAnsi="Myriad Pro"/>
                <w:spacing w:val="-4"/>
              </w:rPr>
              <w:t xml:space="preserve"> </w:t>
            </w:r>
            <w:r w:rsidRPr="00352406">
              <w:rPr>
                <w:rFonts w:ascii="Myriad Pro" w:hAnsi="Myriad Pro"/>
              </w:rPr>
              <w:t>consumers,</w:t>
            </w:r>
            <w:r w:rsidRPr="00352406">
              <w:rPr>
                <w:rFonts w:ascii="Myriad Pro" w:hAnsi="Myriad Pro"/>
                <w:spacing w:val="-4"/>
              </w:rPr>
              <w:t xml:space="preserve"> </w:t>
            </w:r>
            <w:r w:rsidRPr="00352406">
              <w:rPr>
                <w:rFonts w:ascii="Myriad Pro" w:hAnsi="Myriad Pro"/>
                <w:spacing w:val="-1"/>
              </w:rPr>
              <w:t>persons</w:t>
            </w:r>
            <w:r w:rsidRPr="00352406">
              <w:rPr>
                <w:rFonts w:ascii="Myriad Pro" w:hAnsi="Myriad Pro"/>
                <w:spacing w:val="-5"/>
              </w:rPr>
              <w:t xml:space="preserve"> </w:t>
            </w:r>
            <w:r w:rsidRPr="00352406">
              <w:rPr>
                <w:rFonts w:ascii="Myriad Pro" w:hAnsi="Myriad Pro"/>
              </w:rPr>
              <w:t>in</w:t>
            </w:r>
            <w:r w:rsidRPr="00352406">
              <w:rPr>
                <w:rFonts w:ascii="Myriad Pro" w:hAnsi="Myriad Pro"/>
                <w:spacing w:val="23"/>
              </w:rPr>
              <w:t xml:space="preserve"> </w:t>
            </w:r>
            <w:r w:rsidRPr="00352406">
              <w:rPr>
                <w:rFonts w:ascii="Myriad Pro" w:hAnsi="Myriad Pro"/>
              </w:rPr>
              <w:t>recovery,</w:t>
            </w:r>
            <w:r w:rsidRPr="00352406">
              <w:rPr>
                <w:rFonts w:ascii="Myriad Pro" w:hAnsi="Myriad Pro"/>
                <w:spacing w:val="-4"/>
              </w:rPr>
              <w:t xml:space="preserve"> </w:t>
            </w:r>
            <w:r w:rsidRPr="00352406">
              <w:rPr>
                <w:rFonts w:ascii="Myriad Pro" w:hAnsi="Myriad Pro"/>
                <w:spacing w:val="-1"/>
              </w:rPr>
              <w:t>and</w:t>
            </w:r>
            <w:r w:rsidRPr="00352406">
              <w:rPr>
                <w:rFonts w:ascii="Myriad Pro" w:hAnsi="Myriad Pro"/>
                <w:spacing w:val="-3"/>
              </w:rPr>
              <w:t xml:space="preserve"> </w:t>
            </w:r>
            <w:r w:rsidRPr="00352406">
              <w:rPr>
                <w:rFonts w:ascii="Myriad Pro" w:hAnsi="Myriad Pro"/>
              </w:rPr>
              <w:t>family</w:t>
            </w:r>
            <w:r w:rsidRPr="00352406">
              <w:rPr>
                <w:rFonts w:ascii="Myriad Pro" w:hAnsi="Myriad Pro"/>
                <w:spacing w:val="-2"/>
              </w:rPr>
              <w:t xml:space="preserve"> </w:t>
            </w:r>
            <w:r w:rsidRPr="00352406">
              <w:rPr>
                <w:rFonts w:ascii="Myriad Pro" w:hAnsi="Myriad Pro"/>
              </w:rPr>
              <w:t>members</w:t>
            </w:r>
            <w:r w:rsidRPr="00352406">
              <w:rPr>
                <w:rFonts w:ascii="Myriad Pro" w:hAnsi="Myriad Pro"/>
                <w:spacing w:val="-3"/>
              </w:rPr>
              <w:t xml:space="preserve"> </w:t>
            </w:r>
            <w:r w:rsidRPr="00352406">
              <w:rPr>
                <w:rFonts w:ascii="Myriad Pro" w:hAnsi="Myriad Pro"/>
              </w:rPr>
              <w:t>to</w:t>
            </w:r>
            <w:r w:rsidRPr="00352406">
              <w:rPr>
                <w:rFonts w:ascii="Myriad Pro" w:hAnsi="Myriad Pro"/>
                <w:spacing w:val="-3"/>
              </w:rPr>
              <w:t xml:space="preserve"> </w:t>
            </w:r>
            <w:r w:rsidRPr="00352406">
              <w:rPr>
                <w:rFonts w:ascii="Myriad Pro" w:hAnsi="Myriad Pro"/>
                <w:spacing w:val="-1"/>
              </w:rPr>
              <w:t>provide</w:t>
            </w:r>
            <w:r w:rsidRPr="00352406">
              <w:rPr>
                <w:rFonts w:ascii="Myriad Pro" w:hAnsi="Myriad Pro"/>
                <w:spacing w:val="-2"/>
              </w:rPr>
              <w:t xml:space="preserve"> </w:t>
            </w:r>
            <w:r w:rsidRPr="00352406">
              <w:rPr>
                <w:rFonts w:ascii="Myriad Pro" w:hAnsi="Myriad Pro"/>
              </w:rPr>
              <w:t>meaningful</w:t>
            </w:r>
            <w:r w:rsidRPr="00352406">
              <w:rPr>
                <w:rFonts w:ascii="Myriad Pro" w:hAnsi="Myriad Pro"/>
                <w:spacing w:val="-3"/>
              </w:rPr>
              <w:t xml:space="preserve"> </w:t>
            </w:r>
            <w:r w:rsidRPr="00352406">
              <w:rPr>
                <w:rFonts w:ascii="Myriad Pro" w:hAnsi="Myriad Pro"/>
                <w:spacing w:val="-1"/>
              </w:rPr>
              <w:t>input</w:t>
            </w:r>
            <w:r w:rsidRPr="00352406">
              <w:rPr>
                <w:rFonts w:ascii="Myriad Pro" w:hAnsi="Myriad Pro"/>
                <w:spacing w:val="-2"/>
              </w:rPr>
              <w:t xml:space="preserve"> </w:t>
            </w:r>
            <w:r w:rsidRPr="00352406">
              <w:rPr>
                <w:rFonts w:ascii="Myriad Pro" w:hAnsi="Myriad Pro"/>
              </w:rPr>
              <w:t>to</w:t>
            </w:r>
            <w:r w:rsidRPr="00352406">
              <w:rPr>
                <w:rFonts w:ascii="Myriad Pro" w:hAnsi="Myriad Pro"/>
                <w:spacing w:val="-3"/>
              </w:rPr>
              <w:t xml:space="preserve"> </w:t>
            </w:r>
            <w:r w:rsidRPr="00352406">
              <w:rPr>
                <w:rFonts w:ascii="Myriad Pro" w:hAnsi="Myriad Pro"/>
                <w:spacing w:val="-1"/>
              </w:rPr>
              <w:t>the</w:t>
            </w:r>
            <w:r w:rsidRPr="00352406">
              <w:rPr>
                <w:rFonts w:ascii="Myriad Pro" w:hAnsi="Myriad Pro"/>
                <w:spacing w:val="-2"/>
              </w:rPr>
              <w:t xml:space="preserve"> </w:t>
            </w:r>
            <w:r w:rsidRPr="00352406">
              <w:rPr>
                <w:rFonts w:ascii="Myriad Pro" w:hAnsi="Myriad Pro"/>
                <w:spacing w:val="-1"/>
              </w:rPr>
              <w:t>board about</w:t>
            </w:r>
            <w:r w:rsidRPr="00352406">
              <w:rPr>
                <w:rFonts w:ascii="Myriad Pro" w:hAnsi="Myriad Pro"/>
                <w:spacing w:val="-3"/>
              </w:rPr>
              <w:t xml:space="preserve"> </w:t>
            </w:r>
            <w:r w:rsidRPr="00352406">
              <w:rPr>
                <w:rFonts w:ascii="Myriad Pro" w:hAnsi="Myriad Pro"/>
                <w:spacing w:val="-1"/>
              </w:rPr>
              <w:t>the</w:t>
            </w:r>
            <w:r w:rsidRPr="00352406">
              <w:rPr>
                <w:rFonts w:ascii="Myriad Pro" w:hAnsi="Myriad Pro"/>
                <w:spacing w:val="27"/>
                <w:w w:val="99"/>
              </w:rPr>
              <w:t xml:space="preserve"> </w:t>
            </w:r>
            <w:r w:rsidRPr="00352406">
              <w:rPr>
                <w:rFonts w:ascii="Myriad Pro" w:hAnsi="Myriad Pro"/>
              </w:rPr>
              <w:t>CCBHC's</w:t>
            </w:r>
            <w:r w:rsidRPr="00352406">
              <w:rPr>
                <w:rFonts w:ascii="Myriad Pro" w:hAnsi="Myriad Pro"/>
                <w:spacing w:val="-5"/>
              </w:rPr>
              <w:t xml:space="preserve"> </w:t>
            </w:r>
            <w:r w:rsidRPr="00352406">
              <w:rPr>
                <w:rFonts w:ascii="Myriad Pro" w:hAnsi="Myriad Pro"/>
                <w:spacing w:val="-1"/>
              </w:rPr>
              <w:t>policies,</w:t>
            </w:r>
            <w:r w:rsidRPr="00352406">
              <w:rPr>
                <w:rFonts w:ascii="Myriad Pro" w:hAnsi="Myriad Pro"/>
                <w:spacing w:val="-5"/>
              </w:rPr>
              <w:t xml:space="preserve"> </w:t>
            </w:r>
            <w:r w:rsidRPr="00352406">
              <w:rPr>
                <w:rFonts w:ascii="Myriad Pro" w:hAnsi="Myriad Pro"/>
                <w:spacing w:val="-1"/>
              </w:rPr>
              <w:t>processes,</w:t>
            </w:r>
            <w:r w:rsidRPr="00352406">
              <w:rPr>
                <w:rFonts w:ascii="Myriad Pro" w:hAnsi="Myriad Pro"/>
                <w:spacing w:val="-4"/>
              </w:rPr>
              <w:t xml:space="preserve"> </w:t>
            </w:r>
            <w:r w:rsidRPr="00352406">
              <w:rPr>
                <w:rFonts w:ascii="Myriad Pro" w:hAnsi="Myriad Pro"/>
              </w:rPr>
              <w:t>and</w:t>
            </w:r>
            <w:r w:rsidRPr="00352406">
              <w:rPr>
                <w:rFonts w:ascii="Myriad Pro" w:hAnsi="Myriad Pro"/>
                <w:spacing w:val="-6"/>
              </w:rPr>
              <w:t xml:space="preserve"> </w:t>
            </w:r>
            <w:r w:rsidRPr="00352406">
              <w:rPr>
                <w:rFonts w:ascii="Myriad Pro" w:hAnsi="Myriad Pro"/>
              </w:rPr>
              <w:t>services.</w:t>
            </w:r>
          </w:p>
        </w:tc>
        <w:sdt>
          <w:sdtPr>
            <w:rPr>
              <w:rFonts w:ascii="Myriad Pro" w:hAnsi="Myriad Pro"/>
            </w:rPr>
            <w:id w:val="532627612"/>
            <w:placeholder>
              <w:docPart w:val="9227430D78B54767A9BD31C18A8556D3"/>
            </w:placeholder>
            <w:showingPlcHdr/>
          </w:sdtPr>
          <w:sdtEndPr/>
          <w:sdtContent>
            <w:tc>
              <w:tcPr>
                <w:tcW w:w="5206" w:type="dxa"/>
              </w:tcPr>
              <w:p w14:paraId="18CF1C32" w14:textId="0944233E" w:rsidR="00F209E8" w:rsidRPr="00352406" w:rsidRDefault="00F209E8" w:rsidP="00F209E8">
                <w:pPr>
                  <w:rPr>
                    <w:rFonts w:ascii="Myriad Pro" w:hAnsi="Myriad Pro"/>
                  </w:rPr>
                </w:pPr>
                <w:r>
                  <w:rPr>
                    <w:rStyle w:val="PlaceholderText"/>
                  </w:rPr>
                  <w:t>Click here to enter notes.</w:t>
                </w:r>
              </w:p>
            </w:tc>
          </w:sdtContent>
        </w:sdt>
      </w:tr>
    </w:tbl>
    <w:p w14:paraId="170C3347" w14:textId="115D873E" w:rsidR="007931B1" w:rsidRPr="00352406" w:rsidRDefault="007931B1" w:rsidP="007931B1">
      <w:pPr>
        <w:tabs>
          <w:tab w:val="left" w:pos="1143"/>
        </w:tabs>
        <w:rPr>
          <w:rFonts w:ascii="Myriad Pro" w:hAnsi="Myriad Pro"/>
        </w:rPr>
      </w:pPr>
    </w:p>
    <w:sectPr w:rsidR="007931B1" w:rsidRPr="00352406" w:rsidSect="00736D21">
      <w:footerReference w:type="default" r:id="rId11"/>
      <w:pgSz w:w="15840" w:h="12240" w:orient="landscape"/>
      <w:pgMar w:top="630" w:right="720" w:bottom="720" w:left="1080" w:header="706"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EED0" w14:textId="77777777" w:rsidR="008831B1" w:rsidRDefault="008831B1" w:rsidP="001851E3">
      <w:pPr>
        <w:spacing w:after="0" w:line="240" w:lineRule="auto"/>
      </w:pPr>
      <w:r>
        <w:separator/>
      </w:r>
    </w:p>
  </w:endnote>
  <w:endnote w:type="continuationSeparator" w:id="0">
    <w:p w14:paraId="3690EF1D" w14:textId="77777777" w:rsidR="008831B1" w:rsidRDefault="008831B1" w:rsidP="0018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B826" w14:textId="2E88D2BD" w:rsidR="00EF620A" w:rsidRPr="00470C89" w:rsidRDefault="00685592" w:rsidP="00685592">
    <w:pPr>
      <w:pStyle w:val="Footer"/>
      <w:jc w:val="left"/>
      <w:rPr>
        <w:color w:val="2B2B2C" w:themeColor="text1" w:themeShade="BF"/>
        <w:sz w:val="16"/>
        <w:szCs w:val="20"/>
      </w:rPr>
    </w:pPr>
    <w:r w:rsidRPr="00470C89">
      <w:rPr>
        <w:noProof/>
        <w:color w:val="2B2B2C" w:themeColor="text1" w:themeShade="BF"/>
        <w:sz w:val="16"/>
        <w:szCs w:val="16"/>
      </w:rPr>
      <w:drawing>
        <wp:anchor distT="0" distB="0" distL="114300" distR="114300" simplePos="0" relativeHeight="251661312" behindDoc="0" locked="0" layoutInCell="1" allowOverlap="1" wp14:anchorId="192F7208" wp14:editId="0228980B">
          <wp:simplePos x="0" y="0"/>
          <wp:positionH relativeFrom="margin">
            <wp:align>right</wp:align>
          </wp:positionH>
          <wp:positionV relativeFrom="bottomMargin">
            <wp:align>top</wp:align>
          </wp:positionV>
          <wp:extent cx="226695" cy="255905"/>
          <wp:effectExtent l="0" t="0" r="1905"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26695" cy="255905"/>
                  </a:xfrm>
                  <a:prstGeom prst="rect">
                    <a:avLst/>
                  </a:prstGeom>
                </pic:spPr>
              </pic:pic>
            </a:graphicData>
          </a:graphic>
          <wp14:sizeRelH relativeFrom="margin">
            <wp14:pctWidth>0</wp14:pctWidth>
          </wp14:sizeRelH>
          <wp14:sizeRelV relativeFrom="margin">
            <wp14:pctHeight>0</wp14:pctHeight>
          </wp14:sizeRelV>
        </wp:anchor>
      </w:drawing>
    </w:r>
    <w:r w:rsidR="00EC54B8" w:rsidRPr="00470C89">
      <w:rPr>
        <w:noProof/>
        <w:color w:val="2B2B2C" w:themeColor="text1" w:themeShade="BF"/>
        <w:sz w:val="16"/>
        <w:szCs w:val="16"/>
        <w:lang w:val="en-GB" w:eastAsia="en-GB"/>
      </w:rPr>
      <mc:AlternateContent>
        <mc:Choice Requires="wpg">
          <w:drawing>
            <wp:anchor distT="0" distB="0" distL="114300" distR="114300" simplePos="0" relativeHeight="251660288" behindDoc="1" locked="1" layoutInCell="1" allowOverlap="1" wp14:anchorId="10D7CAB6" wp14:editId="4188713F">
              <wp:simplePos x="0" y="0"/>
              <wp:positionH relativeFrom="column">
                <wp:posOffset>0</wp:posOffset>
              </wp:positionH>
              <wp:positionV relativeFrom="page">
                <wp:posOffset>9505315</wp:posOffset>
              </wp:positionV>
              <wp:extent cx="6400800" cy="331200"/>
              <wp:effectExtent l="0" t="19050" r="19050" b="31115"/>
              <wp:wrapNone/>
              <wp:docPr id="16" name="Group 16" title="Page border"/>
              <wp:cNvGraphicFramePr/>
              <a:graphic xmlns:a="http://schemas.openxmlformats.org/drawingml/2006/main">
                <a:graphicData uri="http://schemas.microsoft.com/office/word/2010/wordprocessingGroup">
                  <wpg:wgp>
                    <wpg:cNvGrpSpPr/>
                    <wpg:grpSpPr>
                      <a:xfrm>
                        <a:off x="0" y="0"/>
                        <a:ext cx="6400800" cy="331200"/>
                        <a:chOff x="0" y="0"/>
                        <a:chExt cx="6400800" cy="330200"/>
                      </a:xfrm>
                    </wpg:grpSpPr>
                    <wps:wsp>
                      <wps:cNvPr id="2" name="Line 2"/>
                      <wps:cNvCnPr>
                        <a:cxnSpLocks noChangeShapeType="1"/>
                      </wps:cNvCnPr>
                      <wps:spPr bwMode="auto">
                        <a:xfrm>
                          <a:off x="0" y="161925"/>
                          <a:ext cx="6400800" cy="0"/>
                        </a:xfrm>
                        <a:prstGeom prst="line">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 name="AutoShape 1"/>
                      <wps:cNvSpPr>
                        <a:spLocks noChangeArrowheads="1"/>
                      </wps:cNvSpPr>
                      <wps:spPr bwMode="auto">
                        <a:xfrm>
                          <a:off x="3038475" y="0"/>
                          <a:ext cx="330200" cy="330200"/>
                        </a:xfrm>
                        <a:prstGeom prst="diamond">
                          <a:avLst/>
                        </a:prstGeom>
                        <a:solidFill>
                          <a:schemeClr val="accent2">
                            <a:lumMod val="100000"/>
                            <a:lumOff val="0"/>
                          </a:schemeClr>
                        </a:solidFill>
                        <a:ln w="254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0C02644A" id="Group 16" o:spid="_x0000_s1026" alt="Title: Page border" style="position:absolute;margin-left:0;margin-top:748.45pt;width:7in;height:26.1pt;z-index:-251656192;mso-position-vertical-relative:page;mso-height-relative:margin" coordsize="64008,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">
              <v:line id="Line 2" o:spid="_x0000_s1027" style="position:absolute;visibility:visible;mso-wrap-style:square" from="0,1619" to="6400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" strokecolor="#00b0f0 [3204]" strokeweight="1pt">
                <v:shadow opacity="22938f" offset="0"/>
              </v:line>
              <v:shapetype id="_x0000_t4" coordsize="21600,21600" o:spt="4" path="m10800,l,10800,10800,21600,21600,10800xe">
                <v:stroke joinstyle="miter"/>
                <v:path gradientshapeok="t" o:connecttype="rect" textboxrect="5400,5400,16200,16200"/>
              </v:shapetype>
              <v:shape id="AutoShape 1" o:spid="_x0000_s1028" type="#_x0000_t4" style="position:absolute;left:30384;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" fillcolor="#00759e [3205]" strokecolor="white [3212]" strokeweight="2pt">
                <v:shadow opacity="22938f" offset="0"/>
                <v:textbox inset=",7.2pt,,7.2pt"/>
              </v:shape>
              <w10:wrap anchory="page"/>
              <w10:anchorlock/>
            </v:group>
          </w:pict>
        </mc:Fallback>
      </mc:AlternateContent>
    </w:r>
    <w:r w:rsidRPr="00470C89">
      <w:rPr>
        <w:noProof/>
        <w:color w:val="2B2B2C" w:themeColor="text1" w:themeShade="BF"/>
        <w:sz w:val="16"/>
        <w:szCs w:val="16"/>
      </w:rPr>
      <w:t xml:space="preserve">REA </w:t>
    </w:r>
    <w:r w:rsidRPr="00470C89">
      <w:rPr>
        <w:noProof/>
        <w:color w:val="2B2B2C" w:themeColor="text1" w:themeShade="BF"/>
        <w:sz w:val="16"/>
        <w:szCs w:val="20"/>
      </w:rPr>
      <w:t>Analytics</w:t>
    </w:r>
    <w:r w:rsidR="00470C89" w:rsidRPr="00470C89">
      <w:rPr>
        <w:noProof/>
        <w:color w:val="2B2B2C" w:themeColor="text1" w:themeShade="BF"/>
        <w:sz w:val="16"/>
        <w:szCs w:val="20"/>
      </w:rPr>
      <w:t xml:space="preserve">  |  Data-driven Insights. Program Impact.  |  REA@Reaanalytics.com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AC54" w14:textId="77777777" w:rsidR="008831B1" w:rsidRDefault="008831B1" w:rsidP="001851E3">
      <w:pPr>
        <w:spacing w:after="0" w:line="240" w:lineRule="auto"/>
      </w:pPr>
      <w:r>
        <w:separator/>
      </w:r>
    </w:p>
  </w:footnote>
  <w:footnote w:type="continuationSeparator" w:id="0">
    <w:p w14:paraId="688F19CC" w14:textId="77777777" w:rsidR="008831B1" w:rsidRDefault="008831B1" w:rsidP="00185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0B7"/>
    <w:multiLevelType w:val="hybridMultilevel"/>
    <w:tmpl w:val="E982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034C7"/>
    <w:multiLevelType w:val="multilevel"/>
    <w:tmpl w:val="85BC10AE"/>
    <w:lvl w:ilvl="0">
      <w:start w:val="2"/>
      <w:numFmt w:val="decimal"/>
      <w:lvlText w:val="%1"/>
      <w:lvlJc w:val="left"/>
      <w:pPr>
        <w:ind w:left="110" w:hanging="626"/>
      </w:pPr>
      <w:rPr>
        <w:rFonts w:hint="default"/>
      </w:rPr>
    </w:lvl>
    <w:lvl w:ilvl="1">
      <w:start w:val="2"/>
      <w:numFmt w:val="lowerLetter"/>
      <w:lvlText w:val="%1.%2"/>
      <w:lvlJc w:val="left"/>
      <w:pPr>
        <w:ind w:left="110" w:hanging="626"/>
      </w:pPr>
      <w:rPr>
        <w:rFonts w:hint="default"/>
      </w:rPr>
    </w:lvl>
    <w:lvl w:ilvl="2">
      <w:start w:val="1"/>
      <w:numFmt w:val="decimal"/>
      <w:lvlText w:val="%1.%2.%3"/>
      <w:lvlJc w:val="left"/>
      <w:pPr>
        <w:ind w:left="110" w:hanging="626"/>
      </w:pPr>
      <w:rPr>
        <w:rFonts w:ascii="Cambria" w:eastAsia="Cambria" w:hAnsi="Cambria" w:hint="default"/>
        <w:b/>
        <w:bCs/>
        <w:i/>
        <w:sz w:val="24"/>
        <w:szCs w:val="24"/>
      </w:rPr>
    </w:lvl>
    <w:lvl w:ilvl="3">
      <w:start w:val="1"/>
      <w:numFmt w:val="bullet"/>
      <w:lvlText w:val=""/>
      <w:lvlJc w:val="left"/>
      <w:pPr>
        <w:ind w:left="1549" w:hanging="360"/>
      </w:pPr>
      <w:rPr>
        <w:rFonts w:ascii="Symbol" w:eastAsia="Symbol" w:hAnsi="Symbol" w:hint="default"/>
        <w:sz w:val="24"/>
        <w:szCs w:val="24"/>
      </w:rPr>
    </w:lvl>
    <w:lvl w:ilvl="4">
      <w:start w:val="1"/>
      <w:numFmt w:val="bullet"/>
      <w:lvlText w:val=""/>
      <w:lvlJc w:val="left"/>
      <w:pPr>
        <w:ind w:left="3667" w:hanging="360"/>
      </w:pPr>
      <w:rPr>
        <w:rFonts w:ascii="Symbol" w:hAnsi="Symbol" w:hint="default"/>
      </w:rPr>
    </w:lvl>
    <w:lvl w:ilvl="5">
      <w:start w:val="1"/>
      <w:numFmt w:val="bullet"/>
      <w:lvlText w:val="•"/>
      <w:lvlJc w:val="left"/>
      <w:pPr>
        <w:ind w:left="4726" w:hanging="360"/>
      </w:pPr>
      <w:rPr>
        <w:rFonts w:hint="default"/>
      </w:rPr>
    </w:lvl>
    <w:lvl w:ilvl="6">
      <w:start w:val="1"/>
      <w:numFmt w:val="bullet"/>
      <w:lvlText w:val="•"/>
      <w:lvlJc w:val="left"/>
      <w:pPr>
        <w:ind w:left="5784" w:hanging="360"/>
      </w:pPr>
      <w:rPr>
        <w:rFonts w:hint="default"/>
      </w:rPr>
    </w:lvl>
    <w:lvl w:ilvl="7">
      <w:start w:val="1"/>
      <w:numFmt w:val="bullet"/>
      <w:lvlText w:val="•"/>
      <w:lvlJc w:val="left"/>
      <w:pPr>
        <w:ind w:left="6843" w:hanging="360"/>
      </w:pPr>
      <w:rPr>
        <w:rFonts w:hint="default"/>
      </w:rPr>
    </w:lvl>
    <w:lvl w:ilvl="8">
      <w:start w:val="1"/>
      <w:numFmt w:val="bullet"/>
      <w:lvlText w:val="•"/>
      <w:lvlJc w:val="left"/>
      <w:pPr>
        <w:ind w:left="790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formatting="1"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20"/>
    <w:rsid w:val="00005A75"/>
    <w:rsid w:val="00037705"/>
    <w:rsid w:val="00046D59"/>
    <w:rsid w:val="00072251"/>
    <w:rsid w:val="00075751"/>
    <w:rsid w:val="00090BA7"/>
    <w:rsid w:val="000A2353"/>
    <w:rsid w:val="000B475E"/>
    <w:rsid w:val="000D0393"/>
    <w:rsid w:val="000D0A18"/>
    <w:rsid w:val="000D0EF3"/>
    <w:rsid w:val="000E684B"/>
    <w:rsid w:val="001851E3"/>
    <w:rsid w:val="001B7067"/>
    <w:rsid w:val="001D3619"/>
    <w:rsid w:val="001D7F2F"/>
    <w:rsid w:val="00203215"/>
    <w:rsid w:val="002068A2"/>
    <w:rsid w:val="002201B4"/>
    <w:rsid w:val="00275D7E"/>
    <w:rsid w:val="00296DCE"/>
    <w:rsid w:val="002B7BE3"/>
    <w:rsid w:val="0032014B"/>
    <w:rsid w:val="00320965"/>
    <w:rsid w:val="00331DCF"/>
    <w:rsid w:val="00333BEB"/>
    <w:rsid w:val="00336FC7"/>
    <w:rsid w:val="00346CE7"/>
    <w:rsid w:val="00351BD9"/>
    <w:rsid w:val="00352406"/>
    <w:rsid w:val="00395724"/>
    <w:rsid w:val="003B51D6"/>
    <w:rsid w:val="003D1951"/>
    <w:rsid w:val="00440ABA"/>
    <w:rsid w:val="0045442E"/>
    <w:rsid w:val="00456D38"/>
    <w:rsid w:val="00470C89"/>
    <w:rsid w:val="00475183"/>
    <w:rsid w:val="00490D8F"/>
    <w:rsid w:val="004A7E2A"/>
    <w:rsid w:val="004B41B0"/>
    <w:rsid w:val="004B712E"/>
    <w:rsid w:val="004C071E"/>
    <w:rsid w:val="004C2FE9"/>
    <w:rsid w:val="0050360E"/>
    <w:rsid w:val="005144D6"/>
    <w:rsid w:val="0057223B"/>
    <w:rsid w:val="00640B1D"/>
    <w:rsid w:val="00650F7F"/>
    <w:rsid w:val="006521BC"/>
    <w:rsid w:val="00654B1F"/>
    <w:rsid w:val="006828BC"/>
    <w:rsid w:val="00685592"/>
    <w:rsid w:val="0069357C"/>
    <w:rsid w:val="006B0DC0"/>
    <w:rsid w:val="006C2723"/>
    <w:rsid w:val="006D3647"/>
    <w:rsid w:val="006F1A66"/>
    <w:rsid w:val="007354CD"/>
    <w:rsid w:val="00736D21"/>
    <w:rsid w:val="00760114"/>
    <w:rsid w:val="007931B1"/>
    <w:rsid w:val="007B1E94"/>
    <w:rsid w:val="0083060F"/>
    <w:rsid w:val="00851BFD"/>
    <w:rsid w:val="008650B2"/>
    <w:rsid w:val="008829B8"/>
    <w:rsid w:val="008831B1"/>
    <w:rsid w:val="008C02A6"/>
    <w:rsid w:val="008C032A"/>
    <w:rsid w:val="008C1FD6"/>
    <w:rsid w:val="008C7C2D"/>
    <w:rsid w:val="008D1496"/>
    <w:rsid w:val="009258D6"/>
    <w:rsid w:val="00966250"/>
    <w:rsid w:val="00A0150E"/>
    <w:rsid w:val="00A2178A"/>
    <w:rsid w:val="00A37F33"/>
    <w:rsid w:val="00A41BB1"/>
    <w:rsid w:val="00A4336C"/>
    <w:rsid w:val="00A54D45"/>
    <w:rsid w:val="00A84A01"/>
    <w:rsid w:val="00AC197A"/>
    <w:rsid w:val="00AD02B4"/>
    <w:rsid w:val="00AD1126"/>
    <w:rsid w:val="00AD12E2"/>
    <w:rsid w:val="00AE557B"/>
    <w:rsid w:val="00AF4BAA"/>
    <w:rsid w:val="00AF5CAE"/>
    <w:rsid w:val="00B344C4"/>
    <w:rsid w:val="00B513D7"/>
    <w:rsid w:val="00B55A81"/>
    <w:rsid w:val="00B83FD5"/>
    <w:rsid w:val="00B86409"/>
    <w:rsid w:val="00BA226B"/>
    <w:rsid w:val="00BB1733"/>
    <w:rsid w:val="00C00951"/>
    <w:rsid w:val="00C103B5"/>
    <w:rsid w:val="00C14FD1"/>
    <w:rsid w:val="00C1676C"/>
    <w:rsid w:val="00C22EAC"/>
    <w:rsid w:val="00C35E65"/>
    <w:rsid w:val="00C4792A"/>
    <w:rsid w:val="00C57475"/>
    <w:rsid w:val="00C62309"/>
    <w:rsid w:val="00C82241"/>
    <w:rsid w:val="00C868E1"/>
    <w:rsid w:val="00CB57B9"/>
    <w:rsid w:val="00CD04DD"/>
    <w:rsid w:val="00CD1060"/>
    <w:rsid w:val="00D048E4"/>
    <w:rsid w:val="00D21A0E"/>
    <w:rsid w:val="00D46AFC"/>
    <w:rsid w:val="00D55B84"/>
    <w:rsid w:val="00D70136"/>
    <w:rsid w:val="00D77121"/>
    <w:rsid w:val="00DA5BA8"/>
    <w:rsid w:val="00DF0FCF"/>
    <w:rsid w:val="00DF76CF"/>
    <w:rsid w:val="00E10EDB"/>
    <w:rsid w:val="00E31420"/>
    <w:rsid w:val="00E52CE8"/>
    <w:rsid w:val="00E74A3E"/>
    <w:rsid w:val="00EA214D"/>
    <w:rsid w:val="00EC54B8"/>
    <w:rsid w:val="00EF620A"/>
    <w:rsid w:val="00F10547"/>
    <w:rsid w:val="00F119A9"/>
    <w:rsid w:val="00F209E8"/>
    <w:rsid w:val="00F769B3"/>
    <w:rsid w:val="00F83121"/>
    <w:rsid w:val="00FB0CD7"/>
    <w:rsid w:val="00FB0FEF"/>
    <w:rsid w:val="00FB606C"/>
    <w:rsid w:val="00FE700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59"/>
    <w:pPr>
      <w:spacing w:before="40" w:after="40" w:line="264" w:lineRule="auto"/>
    </w:pPr>
    <w:rPr>
      <w:color w:val="3A3A3C" w:themeColor="text1"/>
    </w:rPr>
  </w:style>
  <w:style w:type="paragraph" w:styleId="Heading1">
    <w:name w:val="heading 1"/>
    <w:basedOn w:val="Normal"/>
    <w:next w:val="Normal"/>
    <w:link w:val="Heading1Char"/>
    <w:uiPriority w:val="9"/>
    <w:qFormat/>
    <w:rsid w:val="00AD1126"/>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A2178A"/>
    <w:pPr>
      <w:keepNext/>
      <w:keepLines/>
      <w:spacing w:after="0"/>
      <w:outlineLvl w:val="2"/>
    </w:pPr>
    <w:rPr>
      <w:rFonts w:asciiTheme="majorHAnsi" w:eastAsiaTheme="majorEastAsia" w:hAnsiTheme="majorHAnsi" w:cstheme="majorBidi"/>
      <w:color w:val="00577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126"/>
    <w:rPr>
      <w:sz w:val="16"/>
      <w:szCs w:val="16"/>
    </w:rPr>
  </w:style>
  <w:style w:type="paragraph" w:styleId="CommentText">
    <w:name w:val="annotation text"/>
    <w:basedOn w:val="Normal"/>
    <w:link w:val="CommentTextChar"/>
    <w:uiPriority w:val="99"/>
    <w:semiHidden/>
    <w:unhideWhenUsed/>
    <w:rsid w:val="00AD1126"/>
    <w:pPr>
      <w:spacing w:line="240" w:lineRule="auto"/>
    </w:pPr>
    <w:rPr>
      <w:sz w:val="20"/>
      <w:szCs w:val="20"/>
    </w:rPr>
  </w:style>
  <w:style w:type="character" w:customStyle="1" w:styleId="CommentTextChar">
    <w:name w:val="Comment Text Char"/>
    <w:basedOn w:val="DefaultParagraphFont"/>
    <w:link w:val="CommentText"/>
    <w:uiPriority w:val="99"/>
    <w:semiHidden/>
    <w:rsid w:val="00AD1126"/>
    <w:rPr>
      <w:sz w:val="20"/>
      <w:szCs w:val="20"/>
    </w:rPr>
  </w:style>
  <w:style w:type="paragraph" w:styleId="CommentSubject">
    <w:name w:val="annotation subject"/>
    <w:basedOn w:val="CommentText"/>
    <w:next w:val="CommentText"/>
    <w:link w:val="CommentSubjectChar"/>
    <w:uiPriority w:val="99"/>
    <w:semiHidden/>
    <w:unhideWhenUsed/>
    <w:rsid w:val="00AD1126"/>
    <w:rPr>
      <w:b/>
      <w:bCs/>
    </w:rPr>
  </w:style>
  <w:style w:type="character" w:customStyle="1" w:styleId="CommentSubjectChar">
    <w:name w:val="Comment Subject Char"/>
    <w:basedOn w:val="CommentTextChar"/>
    <w:link w:val="CommentSubject"/>
    <w:uiPriority w:val="99"/>
    <w:semiHidden/>
    <w:rsid w:val="00AD1126"/>
    <w:rPr>
      <w:b/>
      <w:bCs/>
      <w:sz w:val="20"/>
      <w:szCs w:val="20"/>
    </w:rPr>
  </w:style>
  <w:style w:type="paragraph" w:styleId="BalloonText">
    <w:name w:val="Balloon Text"/>
    <w:basedOn w:val="Normal"/>
    <w:link w:val="BalloonTextChar"/>
    <w:uiPriority w:val="99"/>
    <w:semiHidden/>
    <w:unhideWhenUsed/>
    <w:rsid w:val="00AD1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6"/>
    <w:rPr>
      <w:rFonts w:ascii="Segoe UI" w:hAnsi="Segoe UI" w:cs="Segoe UI"/>
      <w:sz w:val="18"/>
      <w:szCs w:val="18"/>
    </w:rPr>
  </w:style>
  <w:style w:type="character" w:customStyle="1" w:styleId="Heading1Char">
    <w:name w:val="Heading 1 Char"/>
    <w:basedOn w:val="DefaultParagraphFont"/>
    <w:link w:val="Heading1"/>
    <w:uiPriority w:val="9"/>
    <w:rsid w:val="00AD1126"/>
    <w:rPr>
      <w:rFonts w:asciiTheme="majorHAnsi" w:eastAsiaTheme="majorEastAsia" w:hAnsiTheme="majorHAnsi" w:cstheme="majorBidi"/>
      <w:color w:val="0083B3" w:themeColor="accent1" w:themeShade="BF"/>
      <w:sz w:val="32"/>
      <w:szCs w:val="32"/>
    </w:rPr>
  </w:style>
  <w:style w:type="table" w:styleId="TableGrid">
    <w:name w:val="Table Grid"/>
    <w:basedOn w:val="TableNormal"/>
    <w:uiPriority w:val="39"/>
    <w:rsid w:val="0064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1E3"/>
    <w:rPr>
      <w:color w:val="203359" w:themeColor="hyperlink"/>
      <w:u w:val="single"/>
    </w:rPr>
  </w:style>
  <w:style w:type="character" w:customStyle="1" w:styleId="UnresolvedMention1">
    <w:name w:val="Unresolved Mention1"/>
    <w:basedOn w:val="DefaultParagraphFont"/>
    <w:uiPriority w:val="99"/>
    <w:semiHidden/>
    <w:unhideWhenUsed/>
    <w:rsid w:val="001851E3"/>
    <w:rPr>
      <w:color w:val="605E5C"/>
      <w:shd w:val="clear" w:color="auto" w:fill="E1DFDD"/>
    </w:rPr>
  </w:style>
  <w:style w:type="paragraph" w:styleId="ListParagraph">
    <w:name w:val="List Paragraph"/>
    <w:basedOn w:val="Normal"/>
    <w:uiPriority w:val="34"/>
    <w:rsid w:val="00296DCE"/>
    <w:pPr>
      <w:ind w:left="720"/>
      <w:contextualSpacing/>
    </w:pPr>
  </w:style>
  <w:style w:type="paragraph" w:styleId="NoSpacing">
    <w:name w:val="No Spacing"/>
    <w:uiPriority w:val="1"/>
    <w:rsid w:val="00B86409"/>
    <w:pPr>
      <w:spacing w:after="0" w:line="240" w:lineRule="auto"/>
    </w:pPr>
  </w:style>
  <w:style w:type="paragraph" w:styleId="Title">
    <w:name w:val="Title"/>
    <w:basedOn w:val="Normal"/>
    <w:next w:val="Normal"/>
    <w:link w:val="TitleChar"/>
    <w:uiPriority w:val="10"/>
    <w:qFormat/>
    <w:rsid w:val="00D048E4"/>
    <w:pPr>
      <w:pBdr>
        <w:bottom w:val="single" w:sz="8" w:space="4" w:color="00B0F0" w:themeColor="accent1"/>
      </w:pBdr>
      <w:spacing w:before="0" w:after="480" w:line="240" w:lineRule="auto"/>
      <w:contextualSpacing/>
    </w:pPr>
    <w:rPr>
      <w:rFonts w:asciiTheme="majorHAnsi" w:eastAsiaTheme="majorEastAsia" w:hAnsiTheme="majorHAnsi" w:cstheme="majorBidi"/>
      <w:color w:val="FFFFFF" w:themeColor="background1"/>
      <w:spacing w:val="5"/>
      <w:kern w:val="28"/>
      <w:sz w:val="56"/>
      <w:szCs w:val="52"/>
    </w:rPr>
  </w:style>
  <w:style w:type="character" w:customStyle="1" w:styleId="TitleChar">
    <w:name w:val="Title Char"/>
    <w:basedOn w:val="DefaultParagraphFont"/>
    <w:link w:val="Title"/>
    <w:uiPriority w:val="10"/>
    <w:rsid w:val="00D048E4"/>
    <w:rPr>
      <w:rFonts w:asciiTheme="majorHAnsi" w:eastAsiaTheme="majorEastAsia" w:hAnsiTheme="majorHAnsi" w:cstheme="majorBidi"/>
      <w:color w:val="FFFFFF" w:themeColor="background1"/>
      <w:spacing w:val="5"/>
      <w:kern w:val="28"/>
      <w:sz w:val="56"/>
      <w:szCs w:val="52"/>
    </w:rPr>
  </w:style>
  <w:style w:type="paragraph" w:styleId="Header">
    <w:name w:val="header"/>
    <w:basedOn w:val="Normal"/>
    <w:link w:val="HeaderChar"/>
    <w:uiPriority w:val="99"/>
    <w:unhideWhenUsed/>
    <w:rsid w:val="004B712E"/>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B712E"/>
    <w:rPr>
      <w:color w:val="3A3A3C" w:themeColor="text1"/>
    </w:rPr>
  </w:style>
  <w:style w:type="paragraph" w:styleId="Footer">
    <w:name w:val="footer"/>
    <w:basedOn w:val="Normal"/>
    <w:link w:val="FooterChar"/>
    <w:uiPriority w:val="99"/>
    <w:unhideWhenUsed/>
    <w:rsid w:val="004B712E"/>
    <w:pPr>
      <w:tabs>
        <w:tab w:val="center" w:pos="4320"/>
        <w:tab w:val="right" w:pos="8640"/>
      </w:tabs>
      <w:spacing w:before="0" w:after="0" w:line="240" w:lineRule="auto"/>
      <w:jc w:val="center"/>
    </w:pPr>
    <w:rPr>
      <w:sz w:val="18"/>
    </w:rPr>
  </w:style>
  <w:style w:type="character" w:customStyle="1" w:styleId="FooterChar">
    <w:name w:val="Footer Char"/>
    <w:basedOn w:val="DefaultParagraphFont"/>
    <w:link w:val="Footer"/>
    <w:uiPriority w:val="99"/>
    <w:rsid w:val="004B712E"/>
    <w:rPr>
      <w:color w:val="3A3A3C" w:themeColor="text1"/>
      <w:sz w:val="18"/>
    </w:rPr>
  </w:style>
  <w:style w:type="paragraph" w:customStyle="1" w:styleId="Tablehead">
    <w:name w:val="Table head"/>
    <w:basedOn w:val="Normal"/>
    <w:link w:val="TableheadChar"/>
    <w:qFormat/>
    <w:rsid w:val="00275D7E"/>
    <w:pPr>
      <w:jc w:val="center"/>
    </w:pPr>
    <w:rPr>
      <w:b/>
      <w:color w:val="00B0F0" w:themeColor="accent1"/>
    </w:rPr>
  </w:style>
  <w:style w:type="character" w:customStyle="1" w:styleId="TableheadChar">
    <w:name w:val="Table head Char"/>
    <w:basedOn w:val="DefaultParagraphFont"/>
    <w:link w:val="Tablehead"/>
    <w:rsid w:val="00275D7E"/>
    <w:rPr>
      <w:b/>
      <w:color w:val="00B0F0" w:themeColor="accent1"/>
    </w:rPr>
  </w:style>
  <w:style w:type="character" w:styleId="PlaceholderText">
    <w:name w:val="Placeholder Text"/>
    <w:basedOn w:val="DefaultParagraphFont"/>
    <w:uiPriority w:val="99"/>
    <w:semiHidden/>
    <w:rsid w:val="004C071E"/>
    <w:rPr>
      <w:color w:val="808080"/>
    </w:rPr>
  </w:style>
  <w:style w:type="character" w:customStyle="1" w:styleId="Heading3Char">
    <w:name w:val="Heading 3 Char"/>
    <w:basedOn w:val="DefaultParagraphFont"/>
    <w:link w:val="Heading3"/>
    <w:uiPriority w:val="9"/>
    <w:semiHidden/>
    <w:rsid w:val="00A2178A"/>
    <w:rPr>
      <w:rFonts w:asciiTheme="majorHAnsi" w:eastAsiaTheme="majorEastAsia" w:hAnsiTheme="majorHAnsi" w:cstheme="majorBidi"/>
      <w:color w:val="005777" w:themeColor="accent1" w:themeShade="7F"/>
      <w:sz w:val="24"/>
      <w:szCs w:val="24"/>
    </w:rPr>
  </w:style>
  <w:style w:type="paragraph" w:styleId="BodyText">
    <w:name w:val="Body Text"/>
    <w:basedOn w:val="Normal"/>
    <w:link w:val="BodyTextChar"/>
    <w:qFormat/>
    <w:rsid w:val="00B513D7"/>
    <w:pPr>
      <w:spacing w:before="0" w:after="120" w:line="240" w:lineRule="auto"/>
    </w:pPr>
    <w:rPr>
      <w:rFonts w:ascii="Arial" w:eastAsia="Times New Roman" w:hAnsi="Arial" w:cs="Times New Roman"/>
      <w:color w:val="auto"/>
      <w:sz w:val="24"/>
      <w:szCs w:val="20"/>
      <w:lang w:val="en-US"/>
    </w:rPr>
  </w:style>
  <w:style w:type="character" w:customStyle="1" w:styleId="BodyTextChar">
    <w:name w:val="Body Text Char"/>
    <w:basedOn w:val="DefaultParagraphFont"/>
    <w:link w:val="BodyText"/>
    <w:rsid w:val="00B513D7"/>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wig\AppData\Roaming\Microsoft\Templates\Documents%20to%20store%20and%20share%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ADA0D35914720B78E54DA0CC7B85E"/>
        <w:category>
          <w:name w:val="General"/>
          <w:gallery w:val="placeholder"/>
        </w:category>
        <w:types>
          <w:type w:val="bbPlcHdr"/>
        </w:types>
        <w:behaviors>
          <w:behavior w:val="content"/>
        </w:behaviors>
        <w:guid w:val="{C1C306A1-AEF1-4B0F-AECA-B6F057742BE2}"/>
      </w:docPartPr>
      <w:docPartBody>
        <w:p w:rsidR="00E2517B" w:rsidRDefault="009258CF" w:rsidP="009258CF">
          <w:pPr>
            <w:pStyle w:val="C66ADA0D35914720B78E54DA0CC7B85E2"/>
          </w:pPr>
          <w:r>
            <w:rPr>
              <w:rStyle w:val="PlaceholderText"/>
            </w:rPr>
            <w:t>Click here to enter notes.</w:t>
          </w:r>
        </w:p>
      </w:docPartBody>
    </w:docPart>
    <w:docPart>
      <w:docPartPr>
        <w:name w:val="CD609BF52E164D14B7E3E7CC105829FD"/>
        <w:category>
          <w:name w:val="General"/>
          <w:gallery w:val="placeholder"/>
        </w:category>
        <w:types>
          <w:type w:val="bbPlcHdr"/>
        </w:types>
        <w:behaviors>
          <w:behavior w:val="content"/>
        </w:behaviors>
        <w:guid w:val="{DBCC75D9-7617-47D6-84D1-73E094E052A1}"/>
      </w:docPartPr>
      <w:docPartBody>
        <w:p w:rsidR="00E2517B" w:rsidRDefault="009258CF" w:rsidP="009258CF">
          <w:pPr>
            <w:pStyle w:val="CD609BF52E164D14B7E3E7CC105829FD2"/>
          </w:pPr>
          <w:r>
            <w:rPr>
              <w:rStyle w:val="PlaceholderText"/>
            </w:rPr>
            <w:t>Click here to enter notes.</w:t>
          </w:r>
        </w:p>
      </w:docPartBody>
    </w:docPart>
    <w:docPart>
      <w:docPartPr>
        <w:name w:val="6375F815C0EF40339600AFAA6A88E1E9"/>
        <w:category>
          <w:name w:val="General"/>
          <w:gallery w:val="placeholder"/>
        </w:category>
        <w:types>
          <w:type w:val="bbPlcHdr"/>
        </w:types>
        <w:behaviors>
          <w:behavior w:val="content"/>
        </w:behaviors>
        <w:guid w:val="{5582A666-9754-4EFC-AB8E-49374150AC13}"/>
      </w:docPartPr>
      <w:docPartBody>
        <w:p w:rsidR="00E2517B" w:rsidRDefault="009258CF" w:rsidP="009258CF">
          <w:pPr>
            <w:pStyle w:val="6375F815C0EF40339600AFAA6A88E1E92"/>
          </w:pPr>
          <w:r>
            <w:rPr>
              <w:rStyle w:val="PlaceholderText"/>
            </w:rPr>
            <w:t>Click here to enter notes.</w:t>
          </w:r>
        </w:p>
      </w:docPartBody>
    </w:docPart>
    <w:docPart>
      <w:docPartPr>
        <w:name w:val="C7A17FA2E5804D0E9E41726210D7DC24"/>
        <w:category>
          <w:name w:val="General"/>
          <w:gallery w:val="placeholder"/>
        </w:category>
        <w:types>
          <w:type w:val="bbPlcHdr"/>
        </w:types>
        <w:behaviors>
          <w:behavior w:val="content"/>
        </w:behaviors>
        <w:guid w:val="{23EABBE9-EFFB-4004-9A58-1570DA61548F}"/>
      </w:docPartPr>
      <w:docPartBody>
        <w:p w:rsidR="00E2517B" w:rsidRDefault="009258CF" w:rsidP="009258CF">
          <w:pPr>
            <w:pStyle w:val="C7A17FA2E5804D0E9E41726210D7DC242"/>
          </w:pPr>
          <w:r>
            <w:rPr>
              <w:rStyle w:val="PlaceholderText"/>
            </w:rPr>
            <w:t>Click here to enter notes.</w:t>
          </w:r>
        </w:p>
      </w:docPartBody>
    </w:docPart>
    <w:docPart>
      <w:docPartPr>
        <w:name w:val="030EBEDEE88640F59C3B58838B767830"/>
        <w:category>
          <w:name w:val="General"/>
          <w:gallery w:val="placeholder"/>
        </w:category>
        <w:types>
          <w:type w:val="bbPlcHdr"/>
        </w:types>
        <w:behaviors>
          <w:behavior w:val="content"/>
        </w:behaviors>
        <w:guid w:val="{F11E8746-2A3F-45A5-B95F-C720499F811A}"/>
      </w:docPartPr>
      <w:docPartBody>
        <w:p w:rsidR="00E2517B" w:rsidRDefault="009258CF" w:rsidP="009258CF">
          <w:pPr>
            <w:pStyle w:val="030EBEDEE88640F59C3B58838B7678302"/>
          </w:pPr>
          <w:r>
            <w:rPr>
              <w:rStyle w:val="PlaceholderText"/>
            </w:rPr>
            <w:t>Click here to enter notes.</w:t>
          </w:r>
        </w:p>
      </w:docPartBody>
    </w:docPart>
    <w:docPart>
      <w:docPartPr>
        <w:name w:val="98C7D38BE220410691571CE2324AFAE1"/>
        <w:category>
          <w:name w:val="General"/>
          <w:gallery w:val="placeholder"/>
        </w:category>
        <w:types>
          <w:type w:val="bbPlcHdr"/>
        </w:types>
        <w:behaviors>
          <w:behavior w:val="content"/>
        </w:behaviors>
        <w:guid w:val="{43CF5A2A-1EFD-429B-AF9D-B2B5953B1A81}"/>
      </w:docPartPr>
      <w:docPartBody>
        <w:p w:rsidR="00E2517B" w:rsidRDefault="009258CF" w:rsidP="009258CF">
          <w:pPr>
            <w:pStyle w:val="98C7D38BE220410691571CE2324AFAE12"/>
          </w:pPr>
          <w:r>
            <w:rPr>
              <w:rStyle w:val="PlaceholderText"/>
            </w:rPr>
            <w:t>Click here to enter notes.</w:t>
          </w:r>
        </w:p>
      </w:docPartBody>
    </w:docPart>
    <w:docPart>
      <w:docPartPr>
        <w:name w:val="294ADAFEF1E14C1896BD4233B045AC4F"/>
        <w:category>
          <w:name w:val="General"/>
          <w:gallery w:val="placeholder"/>
        </w:category>
        <w:types>
          <w:type w:val="bbPlcHdr"/>
        </w:types>
        <w:behaviors>
          <w:behavior w:val="content"/>
        </w:behaviors>
        <w:guid w:val="{E2ABC967-AB5E-4D5A-A9EF-8907BDECBA7C}"/>
      </w:docPartPr>
      <w:docPartBody>
        <w:p w:rsidR="00E2517B" w:rsidRDefault="009258CF" w:rsidP="009258CF">
          <w:pPr>
            <w:pStyle w:val="294ADAFEF1E14C1896BD4233B045AC4F2"/>
          </w:pPr>
          <w:r>
            <w:rPr>
              <w:rStyle w:val="PlaceholderText"/>
            </w:rPr>
            <w:t>Click here to enter notes.</w:t>
          </w:r>
        </w:p>
      </w:docPartBody>
    </w:docPart>
    <w:docPart>
      <w:docPartPr>
        <w:name w:val="931BD6E54D5D406CAF27D681E4FF5B3E"/>
        <w:category>
          <w:name w:val="General"/>
          <w:gallery w:val="placeholder"/>
        </w:category>
        <w:types>
          <w:type w:val="bbPlcHdr"/>
        </w:types>
        <w:behaviors>
          <w:behavior w:val="content"/>
        </w:behaviors>
        <w:guid w:val="{7A8A59C3-8D2F-42BE-907D-BBAE0BFB9AF0}"/>
      </w:docPartPr>
      <w:docPartBody>
        <w:p w:rsidR="00E2517B" w:rsidRDefault="009258CF" w:rsidP="009258CF">
          <w:pPr>
            <w:pStyle w:val="931BD6E54D5D406CAF27D681E4FF5B3E2"/>
          </w:pPr>
          <w:r>
            <w:rPr>
              <w:rStyle w:val="PlaceholderText"/>
            </w:rPr>
            <w:t>Click here to enter notes.</w:t>
          </w:r>
        </w:p>
      </w:docPartBody>
    </w:docPart>
    <w:docPart>
      <w:docPartPr>
        <w:name w:val="D9B369992D4B4A698DDCFCAC9FF29F2A"/>
        <w:category>
          <w:name w:val="General"/>
          <w:gallery w:val="placeholder"/>
        </w:category>
        <w:types>
          <w:type w:val="bbPlcHdr"/>
        </w:types>
        <w:behaviors>
          <w:behavior w:val="content"/>
        </w:behaviors>
        <w:guid w:val="{8FD48327-B9BE-44DE-A1B6-5CC0910E553F}"/>
      </w:docPartPr>
      <w:docPartBody>
        <w:p w:rsidR="00E2517B" w:rsidRDefault="009258CF" w:rsidP="009258CF">
          <w:pPr>
            <w:pStyle w:val="D9B369992D4B4A698DDCFCAC9FF29F2A2"/>
          </w:pPr>
          <w:r>
            <w:rPr>
              <w:rStyle w:val="PlaceholderText"/>
            </w:rPr>
            <w:t>Click here to enter notes.</w:t>
          </w:r>
        </w:p>
      </w:docPartBody>
    </w:docPart>
    <w:docPart>
      <w:docPartPr>
        <w:name w:val="063A8F1C8F634C579885895C55C1DFF5"/>
        <w:category>
          <w:name w:val="General"/>
          <w:gallery w:val="placeholder"/>
        </w:category>
        <w:types>
          <w:type w:val="bbPlcHdr"/>
        </w:types>
        <w:behaviors>
          <w:behavior w:val="content"/>
        </w:behaviors>
        <w:guid w:val="{261D8B58-4D7E-4780-9442-98EB274C9810}"/>
      </w:docPartPr>
      <w:docPartBody>
        <w:p w:rsidR="00E2517B" w:rsidRDefault="009258CF" w:rsidP="009258CF">
          <w:pPr>
            <w:pStyle w:val="063A8F1C8F634C579885895C55C1DFF52"/>
          </w:pPr>
          <w:r>
            <w:rPr>
              <w:rStyle w:val="PlaceholderText"/>
            </w:rPr>
            <w:t>Click here to enter notes.</w:t>
          </w:r>
        </w:p>
      </w:docPartBody>
    </w:docPart>
    <w:docPart>
      <w:docPartPr>
        <w:name w:val="9599159FD7604ADDA7CF5A9B81B2FCE6"/>
        <w:category>
          <w:name w:val="General"/>
          <w:gallery w:val="placeholder"/>
        </w:category>
        <w:types>
          <w:type w:val="bbPlcHdr"/>
        </w:types>
        <w:behaviors>
          <w:behavior w:val="content"/>
        </w:behaviors>
        <w:guid w:val="{875E21FB-D437-4E0F-B1B2-045C120B7A73}"/>
      </w:docPartPr>
      <w:docPartBody>
        <w:p w:rsidR="00E2517B" w:rsidRDefault="009258CF" w:rsidP="009258CF">
          <w:pPr>
            <w:pStyle w:val="9599159FD7604ADDA7CF5A9B81B2FCE62"/>
          </w:pPr>
          <w:r>
            <w:rPr>
              <w:rStyle w:val="PlaceholderText"/>
            </w:rPr>
            <w:t>Click here to enter notes.</w:t>
          </w:r>
        </w:p>
      </w:docPartBody>
    </w:docPart>
    <w:docPart>
      <w:docPartPr>
        <w:name w:val="B98A5A9504A140EAA7553A13C2382027"/>
        <w:category>
          <w:name w:val="General"/>
          <w:gallery w:val="placeholder"/>
        </w:category>
        <w:types>
          <w:type w:val="bbPlcHdr"/>
        </w:types>
        <w:behaviors>
          <w:behavior w:val="content"/>
        </w:behaviors>
        <w:guid w:val="{4CA37650-75CB-4339-8390-9DCE89696612}"/>
      </w:docPartPr>
      <w:docPartBody>
        <w:p w:rsidR="00E2517B" w:rsidRDefault="009258CF" w:rsidP="009258CF">
          <w:pPr>
            <w:pStyle w:val="B98A5A9504A140EAA7553A13C23820272"/>
          </w:pPr>
          <w:r>
            <w:rPr>
              <w:rStyle w:val="PlaceholderText"/>
            </w:rPr>
            <w:t>Click here to enter notes.</w:t>
          </w:r>
        </w:p>
      </w:docPartBody>
    </w:docPart>
    <w:docPart>
      <w:docPartPr>
        <w:name w:val="FFC4FFC8A0EE487CA25B19CCC9285D99"/>
        <w:category>
          <w:name w:val="General"/>
          <w:gallery w:val="placeholder"/>
        </w:category>
        <w:types>
          <w:type w:val="bbPlcHdr"/>
        </w:types>
        <w:behaviors>
          <w:behavior w:val="content"/>
        </w:behaviors>
        <w:guid w:val="{D8770169-0907-482F-A118-61D329803E96}"/>
      </w:docPartPr>
      <w:docPartBody>
        <w:p w:rsidR="00E2517B" w:rsidRDefault="009258CF" w:rsidP="009258CF">
          <w:pPr>
            <w:pStyle w:val="FFC4FFC8A0EE487CA25B19CCC9285D992"/>
          </w:pPr>
          <w:r>
            <w:rPr>
              <w:rStyle w:val="PlaceholderText"/>
            </w:rPr>
            <w:t>Click here to enter notes.</w:t>
          </w:r>
        </w:p>
      </w:docPartBody>
    </w:docPart>
    <w:docPart>
      <w:docPartPr>
        <w:name w:val="17BD7BA962264C5DAC1C8979550E3CB5"/>
        <w:category>
          <w:name w:val="General"/>
          <w:gallery w:val="placeholder"/>
        </w:category>
        <w:types>
          <w:type w:val="bbPlcHdr"/>
        </w:types>
        <w:behaviors>
          <w:behavior w:val="content"/>
        </w:behaviors>
        <w:guid w:val="{BB258C3E-AEEB-4615-9CBB-BA80B72BD7EF}"/>
      </w:docPartPr>
      <w:docPartBody>
        <w:p w:rsidR="00E2517B" w:rsidRDefault="009258CF" w:rsidP="009258CF">
          <w:pPr>
            <w:pStyle w:val="17BD7BA962264C5DAC1C8979550E3CB52"/>
          </w:pPr>
          <w:r>
            <w:rPr>
              <w:rStyle w:val="PlaceholderText"/>
            </w:rPr>
            <w:t>Click here to enter notes.</w:t>
          </w:r>
        </w:p>
      </w:docPartBody>
    </w:docPart>
    <w:docPart>
      <w:docPartPr>
        <w:name w:val="0A79D097B3D14066858D705C95BE60BB"/>
        <w:category>
          <w:name w:val="General"/>
          <w:gallery w:val="placeholder"/>
        </w:category>
        <w:types>
          <w:type w:val="bbPlcHdr"/>
        </w:types>
        <w:behaviors>
          <w:behavior w:val="content"/>
        </w:behaviors>
        <w:guid w:val="{999EB24E-1DB0-4795-BE92-429FAC46573C}"/>
      </w:docPartPr>
      <w:docPartBody>
        <w:p w:rsidR="00E2517B" w:rsidRDefault="009258CF" w:rsidP="009258CF">
          <w:pPr>
            <w:pStyle w:val="0A79D097B3D14066858D705C95BE60BB2"/>
          </w:pPr>
          <w:r>
            <w:rPr>
              <w:rStyle w:val="PlaceholderText"/>
            </w:rPr>
            <w:t>Click here to enter notes.</w:t>
          </w:r>
        </w:p>
      </w:docPartBody>
    </w:docPart>
    <w:docPart>
      <w:docPartPr>
        <w:name w:val="F2883689A8A54519AB7287235646E932"/>
        <w:category>
          <w:name w:val="General"/>
          <w:gallery w:val="placeholder"/>
        </w:category>
        <w:types>
          <w:type w:val="bbPlcHdr"/>
        </w:types>
        <w:behaviors>
          <w:behavior w:val="content"/>
        </w:behaviors>
        <w:guid w:val="{0D6E8E04-C9A8-4A04-846E-5F99749F083A}"/>
      </w:docPartPr>
      <w:docPartBody>
        <w:p w:rsidR="00E2517B" w:rsidRDefault="009258CF" w:rsidP="009258CF">
          <w:pPr>
            <w:pStyle w:val="F2883689A8A54519AB7287235646E9322"/>
          </w:pPr>
          <w:r>
            <w:rPr>
              <w:rStyle w:val="PlaceholderText"/>
            </w:rPr>
            <w:t>Click here to enter notes.</w:t>
          </w:r>
        </w:p>
      </w:docPartBody>
    </w:docPart>
    <w:docPart>
      <w:docPartPr>
        <w:name w:val="08342600867E43DC8DEE4BACEC649F63"/>
        <w:category>
          <w:name w:val="General"/>
          <w:gallery w:val="placeholder"/>
        </w:category>
        <w:types>
          <w:type w:val="bbPlcHdr"/>
        </w:types>
        <w:behaviors>
          <w:behavior w:val="content"/>
        </w:behaviors>
        <w:guid w:val="{72BF9522-6CEF-4E2C-BD9B-B75749D3CB45}"/>
      </w:docPartPr>
      <w:docPartBody>
        <w:p w:rsidR="00E2517B" w:rsidRDefault="009258CF" w:rsidP="009258CF">
          <w:pPr>
            <w:pStyle w:val="08342600867E43DC8DEE4BACEC649F632"/>
          </w:pPr>
          <w:r>
            <w:rPr>
              <w:rStyle w:val="PlaceholderText"/>
            </w:rPr>
            <w:t>Click here to enter notes.</w:t>
          </w:r>
        </w:p>
      </w:docPartBody>
    </w:docPart>
    <w:docPart>
      <w:docPartPr>
        <w:name w:val="50A71AC992D148ED96272963AD0A7489"/>
        <w:category>
          <w:name w:val="General"/>
          <w:gallery w:val="placeholder"/>
        </w:category>
        <w:types>
          <w:type w:val="bbPlcHdr"/>
        </w:types>
        <w:behaviors>
          <w:behavior w:val="content"/>
        </w:behaviors>
        <w:guid w:val="{24D07A6C-E60E-490D-BC22-B0B696DBE623}"/>
      </w:docPartPr>
      <w:docPartBody>
        <w:p w:rsidR="00E2517B" w:rsidRDefault="009258CF" w:rsidP="009258CF">
          <w:pPr>
            <w:pStyle w:val="50A71AC992D148ED96272963AD0A74892"/>
          </w:pPr>
          <w:r>
            <w:rPr>
              <w:rStyle w:val="PlaceholderText"/>
            </w:rPr>
            <w:t>Click here to enter notes.</w:t>
          </w:r>
        </w:p>
      </w:docPartBody>
    </w:docPart>
    <w:docPart>
      <w:docPartPr>
        <w:name w:val="383D806759E7484DB318D7BE6A79F408"/>
        <w:category>
          <w:name w:val="General"/>
          <w:gallery w:val="placeholder"/>
        </w:category>
        <w:types>
          <w:type w:val="bbPlcHdr"/>
        </w:types>
        <w:behaviors>
          <w:behavior w:val="content"/>
        </w:behaviors>
        <w:guid w:val="{06EBA1B5-A8FB-453C-9AC0-046FA06172F1}"/>
      </w:docPartPr>
      <w:docPartBody>
        <w:p w:rsidR="00E2517B" w:rsidRDefault="009258CF" w:rsidP="009258CF">
          <w:pPr>
            <w:pStyle w:val="383D806759E7484DB318D7BE6A79F4082"/>
          </w:pPr>
          <w:r>
            <w:rPr>
              <w:rStyle w:val="PlaceholderText"/>
            </w:rPr>
            <w:t>Click here to enter notes.</w:t>
          </w:r>
        </w:p>
      </w:docPartBody>
    </w:docPart>
    <w:docPart>
      <w:docPartPr>
        <w:name w:val="E1AA5155060E4710B937812999229F81"/>
        <w:category>
          <w:name w:val="General"/>
          <w:gallery w:val="placeholder"/>
        </w:category>
        <w:types>
          <w:type w:val="bbPlcHdr"/>
        </w:types>
        <w:behaviors>
          <w:behavior w:val="content"/>
        </w:behaviors>
        <w:guid w:val="{78159B6A-5C6B-4526-911F-16F01BF7DC48}"/>
      </w:docPartPr>
      <w:docPartBody>
        <w:p w:rsidR="00E2517B" w:rsidRDefault="009258CF" w:rsidP="009258CF">
          <w:pPr>
            <w:pStyle w:val="E1AA5155060E4710B937812999229F812"/>
          </w:pPr>
          <w:r>
            <w:rPr>
              <w:rStyle w:val="PlaceholderText"/>
            </w:rPr>
            <w:t>Click here to enter notes.</w:t>
          </w:r>
        </w:p>
      </w:docPartBody>
    </w:docPart>
    <w:docPart>
      <w:docPartPr>
        <w:name w:val="A2B5C414346D4D44B3D2CEC442207E94"/>
        <w:category>
          <w:name w:val="General"/>
          <w:gallery w:val="placeholder"/>
        </w:category>
        <w:types>
          <w:type w:val="bbPlcHdr"/>
        </w:types>
        <w:behaviors>
          <w:behavior w:val="content"/>
        </w:behaviors>
        <w:guid w:val="{A18E25C0-2371-49A4-87E2-DB72B918ABAD}"/>
      </w:docPartPr>
      <w:docPartBody>
        <w:p w:rsidR="00E2517B" w:rsidRDefault="009258CF" w:rsidP="009258CF">
          <w:pPr>
            <w:pStyle w:val="A2B5C414346D4D44B3D2CEC442207E942"/>
          </w:pPr>
          <w:r>
            <w:rPr>
              <w:rStyle w:val="PlaceholderText"/>
            </w:rPr>
            <w:t>Click here to enter notes.</w:t>
          </w:r>
        </w:p>
      </w:docPartBody>
    </w:docPart>
    <w:docPart>
      <w:docPartPr>
        <w:name w:val="D57216970C324DD3AB772E9CD7467C52"/>
        <w:category>
          <w:name w:val="General"/>
          <w:gallery w:val="placeholder"/>
        </w:category>
        <w:types>
          <w:type w:val="bbPlcHdr"/>
        </w:types>
        <w:behaviors>
          <w:behavior w:val="content"/>
        </w:behaviors>
        <w:guid w:val="{6CEA4BFD-129D-413C-8CA3-E1D4F2CEDFE6}"/>
      </w:docPartPr>
      <w:docPartBody>
        <w:p w:rsidR="00E2517B" w:rsidRDefault="009258CF" w:rsidP="009258CF">
          <w:pPr>
            <w:pStyle w:val="D57216970C324DD3AB772E9CD7467C522"/>
          </w:pPr>
          <w:r>
            <w:rPr>
              <w:rStyle w:val="PlaceholderText"/>
            </w:rPr>
            <w:t>Click here to enter notes.</w:t>
          </w:r>
        </w:p>
      </w:docPartBody>
    </w:docPart>
    <w:docPart>
      <w:docPartPr>
        <w:name w:val="90DE55FA091A4C2886E24384D29D25FD"/>
        <w:category>
          <w:name w:val="General"/>
          <w:gallery w:val="placeholder"/>
        </w:category>
        <w:types>
          <w:type w:val="bbPlcHdr"/>
        </w:types>
        <w:behaviors>
          <w:behavior w:val="content"/>
        </w:behaviors>
        <w:guid w:val="{CBB6557E-5EE7-449A-9143-61BA5C0B0C04}"/>
      </w:docPartPr>
      <w:docPartBody>
        <w:p w:rsidR="00E2517B" w:rsidRDefault="009258CF" w:rsidP="009258CF">
          <w:pPr>
            <w:pStyle w:val="90DE55FA091A4C2886E24384D29D25FD2"/>
          </w:pPr>
          <w:r>
            <w:rPr>
              <w:rStyle w:val="PlaceholderText"/>
            </w:rPr>
            <w:t>Click here to enter notes.</w:t>
          </w:r>
        </w:p>
      </w:docPartBody>
    </w:docPart>
    <w:docPart>
      <w:docPartPr>
        <w:name w:val="E5236099DD42493B9011DD80244F70FD"/>
        <w:category>
          <w:name w:val="General"/>
          <w:gallery w:val="placeholder"/>
        </w:category>
        <w:types>
          <w:type w:val="bbPlcHdr"/>
        </w:types>
        <w:behaviors>
          <w:behavior w:val="content"/>
        </w:behaviors>
        <w:guid w:val="{B0817BC5-DC0C-44F3-8A3D-164F39E6EF63}"/>
      </w:docPartPr>
      <w:docPartBody>
        <w:p w:rsidR="00E2517B" w:rsidRDefault="009258CF" w:rsidP="009258CF">
          <w:pPr>
            <w:pStyle w:val="E5236099DD42493B9011DD80244F70FD2"/>
          </w:pPr>
          <w:r>
            <w:rPr>
              <w:rStyle w:val="PlaceholderText"/>
            </w:rPr>
            <w:t>Click here to enter notes.</w:t>
          </w:r>
        </w:p>
      </w:docPartBody>
    </w:docPart>
    <w:docPart>
      <w:docPartPr>
        <w:name w:val="898AA31B288A4B48969C1A2A32E5B490"/>
        <w:category>
          <w:name w:val="General"/>
          <w:gallery w:val="placeholder"/>
        </w:category>
        <w:types>
          <w:type w:val="bbPlcHdr"/>
        </w:types>
        <w:behaviors>
          <w:behavior w:val="content"/>
        </w:behaviors>
        <w:guid w:val="{B41A5461-879C-426B-997A-0D964F3E29DF}"/>
      </w:docPartPr>
      <w:docPartBody>
        <w:p w:rsidR="00E2517B" w:rsidRDefault="009258CF" w:rsidP="009258CF">
          <w:pPr>
            <w:pStyle w:val="898AA31B288A4B48969C1A2A32E5B4902"/>
          </w:pPr>
          <w:r>
            <w:rPr>
              <w:rStyle w:val="PlaceholderText"/>
            </w:rPr>
            <w:t>Click here to enter notes.</w:t>
          </w:r>
        </w:p>
      </w:docPartBody>
    </w:docPart>
    <w:docPart>
      <w:docPartPr>
        <w:name w:val="DAC8A05026AC4355870039593D6C56EA"/>
        <w:category>
          <w:name w:val="General"/>
          <w:gallery w:val="placeholder"/>
        </w:category>
        <w:types>
          <w:type w:val="bbPlcHdr"/>
        </w:types>
        <w:behaviors>
          <w:behavior w:val="content"/>
        </w:behaviors>
        <w:guid w:val="{20B0D568-9E01-457C-B8AC-198A50CBD0A4}"/>
      </w:docPartPr>
      <w:docPartBody>
        <w:p w:rsidR="00E2517B" w:rsidRDefault="009258CF" w:rsidP="009258CF">
          <w:pPr>
            <w:pStyle w:val="DAC8A05026AC4355870039593D6C56EA2"/>
          </w:pPr>
          <w:r>
            <w:rPr>
              <w:rStyle w:val="PlaceholderText"/>
            </w:rPr>
            <w:t>Click here to enter notes.</w:t>
          </w:r>
        </w:p>
      </w:docPartBody>
    </w:docPart>
    <w:docPart>
      <w:docPartPr>
        <w:name w:val="46DFEDCD4FED4D95B72BF5C91B77669B"/>
        <w:category>
          <w:name w:val="General"/>
          <w:gallery w:val="placeholder"/>
        </w:category>
        <w:types>
          <w:type w:val="bbPlcHdr"/>
        </w:types>
        <w:behaviors>
          <w:behavior w:val="content"/>
        </w:behaviors>
        <w:guid w:val="{76BDC4EA-DBD9-4F9B-B7FD-2850C1F9145F}"/>
      </w:docPartPr>
      <w:docPartBody>
        <w:p w:rsidR="00E2517B" w:rsidRDefault="009258CF" w:rsidP="009258CF">
          <w:pPr>
            <w:pStyle w:val="46DFEDCD4FED4D95B72BF5C91B77669B2"/>
          </w:pPr>
          <w:r>
            <w:rPr>
              <w:rStyle w:val="PlaceholderText"/>
            </w:rPr>
            <w:t>Click here to enter notes.</w:t>
          </w:r>
        </w:p>
      </w:docPartBody>
    </w:docPart>
    <w:docPart>
      <w:docPartPr>
        <w:name w:val="4E619D674FBC45E38AF3CF5EC222A514"/>
        <w:category>
          <w:name w:val="General"/>
          <w:gallery w:val="placeholder"/>
        </w:category>
        <w:types>
          <w:type w:val="bbPlcHdr"/>
        </w:types>
        <w:behaviors>
          <w:behavior w:val="content"/>
        </w:behaviors>
        <w:guid w:val="{A3C16BDE-1A76-495F-81E2-63B8E61AD61F}"/>
      </w:docPartPr>
      <w:docPartBody>
        <w:p w:rsidR="00E2517B" w:rsidRDefault="009258CF" w:rsidP="009258CF">
          <w:pPr>
            <w:pStyle w:val="4E619D674FBC45E38AF3CF5EC222A5142"/>
          </w:pPr>
          <w:r>
            <w:rPr>
              <w:rStyle w:val="PlaceholderText"/>
            </w:rPr>
            <w:t>Click here to enter notes.</w:t>
          </w:r>
        </w:p>
      </w:docPartBody>
    </w:docPart>
    <w:docPart>
      <w:docPartPr>
        <w:name w:val="774C2C5877334C8C87094C30A47D45B1"/>
        <w:category>
          <w:name w:val="General"/>
          <w:gallery w:val="placeholder"/>
        </w:category>
        <w:types>
          <w:type w:val="bbPlcHdr"/>
        </w:types>
        <w:behaviors>
          <w:behavior w:val="content"/>
        </w:behaviors>
        <w:guid w:val="{7838557D-2867-4D05-AD3B-7696B246AC88}"/>
      </w:docPartPr>
      <w:docPartBody>
        <w:p w:rsidR="00E2517B" w:rsidRDefault="009258CF" w:rsidP="009258CF">
          <w:pPr>
            <w:pStyle w:val="774C2C5877334C8C87094C30A47D45B12"/>
          </w:pPr>
          <w:r>
            <w:rPr>
              <w:rStyle w:val="PlaceholderText"/>
            </w:rPr>
            <w:t>Click here to enter notes.</w:t>
          </w:r>
        </w:p>
      </w:docPartBody>
    </w:docPart>
    <w:docPart>
      <w:docPartPr>
        <w:name w:val="B6AAF08AF9174485B6A0485CBEBC1CF7"/>
        <w:category>
          <w:name w:val="General"/>
          <w:gallery w:val="placeholder"/>
        </w:category>
        <w:types>
          <w:type w:val="bbPlcHdr"/>
        </w:types>
        <w:behaviors>
          <w:behavior w:val="content"/>
        </w:behaviors>
        <w:guid w:val="{1214A0E5-3C58-47D4-AC4D-22E483D400E5}"/>
      </w:docPartPr>
      <w:docPartBody>
        <w:p w:rsidR="00E2517B" w:rsidRDefault="009258CF" w:rsidP="009258CF">
          <w:pPr>
            <w:pStyle w:val="B6AAF08AF9174485B6A0485CBEBC1CF72"/>
          </w:pPr>
          <w:r>
            <w:rPr>
              <w:rStyle w:val="PlaceholderText"/>
            </w:rPr>
            <w:t>Click here to enter notes.</w:t>
          </w:r>
        </w:p>
      </w:docPartBody>
    </w:docPart>
    <w:docPart>
      <w:docPartPr>
        <w:name w:val="60266EEEC8A946C281ACDCD516C83E76"/>
        <w:category>
          <w:name w:val="General"/>
          <w:gallery w:val="placeholder"/>
        </w:category>
        <w:types>
          <w:type w:val="bbPlcHdr"/>
        </w:types>
        <w:behaviors>
          <w:behavior w:val="content"/>
        </w:behaviors>
        <w:guid w:val="{3D679999-28F4-450F-8368-E2F6C5CFBF56}"/>
      </w:docPartPr>
      <w:docPartBody>
        <w:p w:rsidR="00E2517B" w:rsidRDefault="009258CF" w:rsidP="009258CF">
          <w:pPr>
            <w:pStyle w:val="60266EEEC8A946C281ACDCD516C83E762"/>
          </w:pPr>
          <w:r>
            <w:rPr>
              <w:rStyle w:val="PlaceholderText"/>
            </w:rPr>
            <w:t>Click here to enter notes.</w:t>
          </w:r>
        </w:p>
      </w:docPartBody>
    </w:docPart>
    <w:docPart>
      <w:docPartPr>
        <w:name w:val="2F0BF068BCEE47CB89B4D76A3E0C6828"/>
        <w:category>
          <w:name w:val="General"/>
          <w:gallery w:val="placeholder"/>
        </w:category>
        <w:types>
          <w:type w:val="bbPlcHdr"/>
        </w:types>
        <w:behaviors>
          <w:behavior w:val="content"/>
        </w:behaviors>
        <w:guid w:val="{5C5D59D9-61EA-4AFD-96A4-24DB75C7287A}"/>
      </w:docPartPr>
      <w:docPartBody>
        <w:p w:rsidR="00E2517B" w:rsidRDefault="009258CF" w:rsidP="009258CF">
          <w:pPr>
            <w:pStyle w:val="2F0BF068BCEE47CB89B4D76A3E0C68281"/>
          </w:pPr>
          <w:r>
            <w:rPr>
              <w:rStyle w:val="PlaceholderText"/>
            </w:rPr>
            <w:t>Click here to enter notes.</w:t>
          </w:r>
        </w:p>
      </w:docPartBody>
    </w:docPart>
    <w:docPart>
      <w:docPartPr>
        <w:name w:val="26562E77AB16472C812D4743F4D696FC"/>
        <w:category>
          <w:name w:val="General"/>
          <w:gallery w:val="placeholder"/>
        </w:category>
        <w:types>
          <w:type w:val="bbPlcHdr"/>
        </w:types>
        <w:behaviors>
          <w:behavior w:val="content"/>
        </w:behaviors>
        <w:guid w:val="{9DD963B4-3BD0-4E57-B6B7-267D7C756FD2}"/>
      </w:docPartPr>
      <w:docPartBody>
        <w:p w:rsidR="00E2517B" w:rsidRDefault="009258CF" w:rsidP="009258CF">
          <w:pPr>
            <w:pStyle w:val="26562E77AB16472C812D4743F4D696FC1"/>
          </w:pPr>
          <w:r>
            <w:rPr>
              <w:rStyle w:val="PlaceholderText"/>
            </w:rPr>
            <w:t>Click here to enter notes.</w:t>
          </w:r>
        </w:p>
      </w:docPartBody>
    </w:docPart>
    <w:docPart>
      <w:docPartPr>
        <w:name w:val="F464EE4132954FACA4C70248A68FC4FD"/>
        <w:category>
          <w:name w:val="General"/>
          <w:gallery w:val="placeholder"/>
        </w:category>
        <w:types>
          <w:type w:val="bbPlcHdr"/>
        </w:types>
        <w:behaviors>
          <w:behavior w:val="content"/>
        </w:behaviors>
        <w:guid w:val="{14667163-4F70-4DE0-89BA-C32572ED4BC6}"/>
      </w:docPartPr>
      <w:docPartBody>
        <w:p w:rsidR="00E2517B" w:rsidRDefault="009258CF" w:rsidP="009258CF">
          <w:pPr>
            <w:pStyle w:val="F464EE4132954FACA4C70248A68FC4FD1"/>
          </w:pPr>
          <w:r>
            <w:rPr>
              <w:rStyle w:val="PlaceholderText"/>
            </w:rPr>
            <w:t>Click here to enter notes.</w:t>
          </w:r>
        </w:p>
      </w:docPartBody>
    </w:docPart>
    <w:docPart>
      <w:docPartPr>
        <w:name w:val="14C0FE8EFFA54AE79498A3B31EE107C1"/>
        <w:category>
          <w:name w:val="General"/>
          <w:gallery w:val="placeholder"/>
        </w:category>
        <w:types>
          <w:type w:val="bbPlcHdr"/>
        </w:types>
        <w:behaviors>
          <w:behavior w:val="content"/>
        </w:behaviors>
        <w:guid w:val="{CB8DDAF1-A377-4C24-8152-600CC347B57A}"/>
      </w:docPartPr>
      <w:docPartBody>
        <w:p w:rsidR="00E2517B" w:rsidRDefault="009258CF" w:rsidP="009258CF">
          <w:pPr>
            <w:pStyle w:val="14C0FE8EFFA54AE79498A3B31EE107C11"/>
          </w:pPr>
          <w:r>
            <w:rPr>
              <w:rStyle w:val="PlaceholderText"/>
            </w:rPr>
            <w:t>Click here to enter notes.</w:t>
          </w:r>
        </w:p>
      </w:docPartBody>
    </w:docPart>
    <w:docPart>
      <w:docPartPr>
        <w:name w:val="11C25D6028F84BAA8A5C7F2FC2400737"/>
        <w:category>
          <w:name w:val="General"/>
          <w:gallery w:val="placeholder"/>
        </w:category>
        <w:types>
          <w:type w:val="bbPlcHdr"/>
        </w:types>
        <w:behaviors>
          <w:behavior w:val="content"/>
        </w:behaviors>
        <w:guid w:val="{EEBA5CF5-1B1B-4312-837B-D5E64796F7C7}"/>
      </w:docPartPr>
      <w:docPartBody>
        <w:p w:rsidR="00E2517B" w:rsidRDefault="009258CF" w:rsidP="009258CF">
          <w:pPr>
            <w:pStyle w:val="11C25D6028F84BAA8A5C7F2FC24007371"/>
          </w:pPr>
          <w:r>
            <w:rPr>
              <w:rStyle w:val="PlaceholderText"/>
            </w:rPr>
            <w:t>Click here to enter notes.</w:t>
          </w:r>
        </w:p>
      </w:docPartBody>
    </w:docPart>
    <w:docPart>
      <w:docPartPr>
        <w:name w:val="7DEF5C9D5D7D44378B4BD7C0FAA86859"/>
        <w:category>
          <w:name w:val="General"/>
          <w:gallery w:val="placeholder"/>
        </w:category>
        <w:types>
          <w:type w:val="bbPlcHdr"/>
        </w:types>
        <w:behaviors>
          <w:behavior w:val="content"/>
        </w:behaviors>
        <w:guid w:val="{493309F8-2525-42E8-9D1B-EC4AB25D388B}"/>
      </w:docPartPr>
      <w:docPartBody>
        <w:p w:rsidR="00E2517B" w:rsidRDefault="009258CF" w:rsidP="009258CF">
          <w:pPr>
            <w:pStyle w:val="7DEF5C9D5D7D44378B4BD7C0FAA868591"/>
          </w:pPr>
          <w:r>
            <w:rPr>
              <w:rStyle w:val="PlaceholderText"/>
            </w:rPr>
            <w:t>Click here to enter notes.</w:t>
          </w:r>
        </w:p>
      </w:docPartBody>
    </w:docPart>
    <w:docPart>
      <w:docPartPr>
        <w:name w:val="422400D81193481CB46245995092EF92"/>
        <w:category>
          <w:name w:val="General"/>
          <w:gallery w:val="placeholder"/>
        </w:category>
        <w:types>
          <w:type w:val="bbPlcHdr"/>
        </w:types>
        <w:behaviors>
          <w:behavior w:val="content"/>
        </w:behaviors>
        <w:guid w:val="{55BBC049-F4CC-42FF-A635-C98635BDE08D}"/>
      </w:docPartPr>
      <w:docPartBody>
        <w:p w:rsidR="00E2517B" w:rsidRDefault="009258CF" w:rsidP="009258CF">
          <w:pPr>
            <w:pStyle w:val="422400D81193481CB46245995092EF921"/>
          </w:pPr>
          <w:r>
            <w:rPr>
              <w:rStyle w:val="PlaceholderText"/>
            </w:rPr>
            <w:t>Click here to enter notes.</w:t>
          </w:r>
        </w:p>
      </w:docPartBody>
    </w:docPart>
    <w:docPart>
      <w:docPartPr>
        <w:name w:val="61B02F5ACA4A4306982F669B088DE4AA"/>
        <w:category>
          <w:name w:val="General"/>
          <w:gallery w:val="placeholder"/>
        </w:category>
        <w:types>
          <w:type w:val="bbPlcHdr"/>
        </w:types>
        <w:behaviors>
          <w:behavior w:val="content"/>
        </w:behaviors>
        <w:guid w:val="{8B148044-DA3A-4813-B390-C0C459FEF98E}"/>
      </w:docPartPr>
      <w:docPartBody>
        <w:p w:rsidR="00E2517B" w:rsidRDefault="009258CF" w:rsidP="009258CF">
          <w:pPr>
            <w:pStyle w:val="61B02F5ACA4A4306982F669B088DE4AA1"/>
          </w:pPr>
          <w:r>
            <w:rPr>
              <w:rStyle w:val="PlaceholderText"/>
            </w:rPr>
            <w:t>Click here to enter notes.</w:t>
          </w:r>
        </w:p>
      </w:docPartBody>
    </w:docPart>
    <w:docPart>
      <w:docPartPr>
        <w:name w:val="C917F25F536044F3BEC6D5CBEEEA80F1"/>
        <w:category>
          <w:name w:val="General"/>
          <w:gallery w:val="placeholder"/>
        </w:category>
        <w:types>
          <w:type w:val="bbPlcHdr"/>
        </w:types>
        <w:behaviors>
          <w:behavior w:val="content"/>
        </w:behaviors>
        <w:guid w:val="{FFAFDEC4-88DC-4DC9-8FB0-7809D8F6A813}"/>
      </w:docPartPr>
      <w:docPartBody>
        <w:p w:rsidR="00E2517B" w:rsidRDefault="009258CF" w:rsidP="009258CF">
          <w:pPr>
            <w:pStyle w:val="C917F25F536044F3BEC6D5CBEEEA80F11"/>
          </w:pPr>
          <w:r>
            <w:rPr>
              <w:rStyle w:val="PlaceholderText"/>
            </w:rPr>
            <w:t>Click here to enter notes.</w:t>
          </w:r>
        </w:p>
      </w:docPartBody>
    </w:docPart>
    <w:docPart>
      <w:docPartPr>
        <w:name w:val="9843274E4AD34CAF9849316BD2888F73"/>
        <w:category>
          <w:name w:val="General"/>
          <w:gallery w:val="placeholder"/>
        </w:category>
        <w:types>
          <w:type w:val="bbPlcHdr"/>
        </w:types>
        <w:behaviors>
          <w:behavior w:val="content"/>
        </w:behaviors>
        <w:guid w:val="{F2AA9B78-A17F-4227-AF0E-0C1246B0BBCD}"/>
      </w:docPartPr>
      <w:docPartBody>
        <w:p w:rsidR="00E2517B" w:rsidRDefault="009258CF" w:rsidP="009258CF">
          <w:pPr>
            <w:pStyle w:val="9843274E4AD34CAF9849316BD2888F731"/>
          </w:pPr>
          <w:r>
            <w:rPr>
              <w:rStyle w:val="PlaceholderText"/>
            </w:rPr>
            <w:t>Click here to enter notes.</w:t>
          </w:r>
        </w:p>
      </w:docPartBody>
    </w:docPart>
    <w:docPart>
      <w:docPartPr>
        <w:name w:val="8B72D6A2F393449E998C5EF730566162"/>
        <w:category>
          <w:name w:val="General"/>
          <w:gallery w:val="placeholder"/>
        </w:category>
        <w:types>
          <w:type w:val="bbPlcHdr"/>
        </w:types>
        <w:behaviors>
          <w:behavior w:val="content"/>
        </w:behaviors>
        <w:guid w:val="{16609DED-AF67-4D97-B775-892F2B5B2560}"/>
      </w:docPartPr>
      <w:docPartBody>
        <w:p w:rsidR="00E2517B" w:rsidRDefault="009258CF" w:rsidP="009258CF">
          <w:pPr>
            <w:pStyle w:val="8B72D6A2F393449E998C5EF7305661621"/>
          </w:pPr>
          <w:r>
            <w:rPr>
              <w:rStyle w:val="PlaceholderText"/>
            </w:rPr>
            <w:t>Click here to enter notes.</w:t>
          </w:r>
        </w:p>
      </w:docPartBody>
    </w:docPart>
    <w:docPart>
      <w:docPartPr>
        <w:name w:val="74629BC5EE4D4DC281EF8E3F8AFEB827"/>
        <w:category>
          <w:name w:val="General"/>
          <w:gallery w:val="placeholder"/>
        </w:category>
        <w:types>
          <w:type w:val="bbPlcHdr"/>
        </w:types>
        <w:behaviors>
          <w:behavior w:val="content"/>
        </w:behaviors>
        <w:guid w:val="{51A54824-1C3B-4928-AAC3-2DC7E85A4C75}"/>
      </w:docPartPr>
      <w:docPartBody>
        <w:p w:rsidR="00E2517B" w:rsidRDefault="009258CF" w:rsidP="009258CF">
          <w:pPr>
            <w:pStyle w:val="74629BC5EE4D4DC281EF8E3F8AFEB8271"/>
          </w:pPr>
          <w:r>
            <w:rPr>
              <w:rStyle w:val="PlaceholderText"/>
            </w:rPr>
            <w:t>Click here to enter notes.</w:t>
          </w:r>
        </w:p>
      </w:docPartBody>
    </w:docPart>
    <w:docPart>
      <w:docPartPr>
        <w:name w:val="94052306E46C48E5B7BEF6A8BE03261E"/>
        <w:category>
          <w:name w:val="General"/>
          <w:gallery w:val="placeholder"/>
        </w:category>
        <w:types>
          <w:type w:val="bbPlcHdr"/>
        </w:types>
        <w:behaviors>
          <w:behavior w:val="content"/>
        </w:behaviors>
        <w:guid w:val="{5C5EDCB8-48FB-4C25-8B08-CCE30070E9B7}"/>
      </w:docPartPr>
      <w:docPartBody>
        <w:p w:rsidR="00E2517B" w:rsidRDefault="009258CF" w:rsidP="009258CF">
          <w:pPr>
            <w:pStyle w:val="94052306E46C48E5B7BEF6A8BE03261E1"/>
          </w:pPr>
          <w:r>
            <w:rPr>
              <w:rStyle w:val="PlaceholderText"/>
            </w:rPr>
            <w:t>Click here to enter notes.</w:t>
          </w:r>
        </w:p>
      </w:docPartBody>
    </w:docPart>
    <w:docPart>
      <w:docPartPr>
        <w:name w:val="2A875FC4EB9F48A3BF49A2AAA6D66C9A"/>
        <w:category>
          <w:name w:val="General"/>
          <w:gallery w:val="placeholder"/>
        </w:category>
        <w:types>
          <w:type w:val="bbPlcHdr"/>
        </w:types>
        <w:behaviors>
          <w:behavior w:val="content"/>
        </w:behaviors>
        <w:guid w:val="{EC785CC3-379E-4CF7-9B19-3B8ED6F6A576}"/>
      </w:docPartPr>
      <w:docPartBody>
        <w:p w:rsidR="00E2517B" w:rsidRDefault="009258CF" w:rsidP="009258CF">
          <w:pPr>
            <w:pStyle w:val="2A875FC4EB9F48A3BF49A2AAA6D66C9A1"/>
          </w:pPr>
          <w:r>
            <w:rPr>
              <w:rStyle w:val="PlaceholderText"/>
            </w:rPr>
            <w:t>Click here to enter notes.</w:t>
          </w:r>
        </w:p>
      </w:docPartBody>
    </w:docPart>
    <w:docPart>
      <w:docPartPr>
        <w:name w:val="C6EF51AB71664CD683C985D0F73BE88E"/>
        <w:category>
          <w:name w:val="General"/>
          <w:gallery w:val="placeholder"/>
        </w:category>
        <w:types>
          <w:type w:val="bbPlcHdr"/>
        </w:types>
        <w:behaviors>
          <w:behavior w:val="content"/>
        </w:behaviors>
        <w:guid w:val="{0AB07C94-7F75-4835-BE4A-47C366893CFD}"/>
      </w:docPartPr>
      <w:docPartBody>
        <w:p w:rsidR="00E2517B" w:rsidRDefault="009258CF" w:rsidP="009258CF">
          <w:pPr>
            <w:pStyle w:val="C6EF51AB71664CD683C985D0F73BE88E1"/>
          </w:pPr>
          <w:r>
            <w:rPr>
              <w:rStyle w:val="PlaceholderText"/>
            </w:rPr>
            <w:t>Click here to enter notes.</w:t>
          </w:r>
        </w:p>
      </w:docPartBody>
    </w:docPart>
    <w:docPart>
      <w:docPartPr>
        <w:name w:val="D4BAA122EB6F4115942D5293927836AC"/>
        <w:category>
          <w:name w:val="General"/>
          <w:gallery w:val="placeholder"/>
        </w:category>
        <w:types>
          <w:type w:val="bbPlcHdr"/>
        </w:types>
        <w:behaviors>
          <w:behavior w:val="content"/>
        </w:behaviors>
        <w:guid w:val="{39747604-D042-4AD6-B1DE-05D102502512}"/>
      </w:docPartPr>
      <w:docPartBody>
        <w:p w:rsidR="00E2517B" w:rsidRDefault="009258CF" w:rsidP="009258CF">
          <w:pPr>
            <w:pStyle w:val="D4BAA122EB6F4115942D5293927836AC1"/>
          </w:pPr>
          <w:r>
            <w:rPr>
              <w:rStyle w:val="PlaceholderText"/>
            </w:rPr>
            <w:t>Click here to enter notes.</w:t>
          </w:r>
        </w:p>
      </w:docPartBody>
    </w:docPart>
    <w:docPart>
      <w:docPartPr>
        <w:name w:val="91062C2F408343B493654FF7705A84E8"/>
        <w:category>
          <w:name w:val="General"/>
          <w:gallery w:val="placeholder"/>
        </w:category>
        <w:types>
          <w:type w:val="bbPlcHdr"/>
        </w:types>
        <w:behaviors>
          <w:behavior w:val="content"/>
        </w:behaviors>
        <w:guid w:val="{453E299A-D2F1-499F-91EF-6FA6865F46C1}"/>
      </w:docPartPr>
      <w:docPartBody>
        <w:p w:rsidR="00E2517B" w:rsidRDefault="009258CF" w:rsidP="009258CF">
          <w:pPr>
            <w:pStyle w:val="91062C2F408343B493654FF7705A84E81"/>
          </w:pPr>
          <w:r>
            <w:rPr>
              <w:rStyle w:val="PlaceholderText"/>
            </w:rPr>
            <w:t>Click here to enter notes.</w:t>
          </w:r>
        </w:p>
      </w:docPartBody>
    </w:docPart>
    <w:docPart>
      <w:docPartPr>
        <w:name w:val="EBDFD34535D4422D9E83C934F52A1CE0"/>
        <w:category>
          <w:name w:val="General"/>
          <w:gallery w:val="placeholder"/>
        </w:category>
        <w:types>
          <w:type w:val="bbPlcHdr"/>
        </w:types>
        <w:behaviors>
          <w:behavior w:val="content"/>
        </w:behaviors>
        <w:guid w:val="{681D1AE1-381C-4F07-A831-B4A82E6CA679}"/>
      </w:docPartPr>
      <w:docPartBody>
        <w:p w:rsidR="00E2517B" w:rsidRDefault="009258CF" w:rsidP="009258CF">
          <w:pPr>
            <w:pStyle w:val="EBDFD34535D4422D9E83C934F52A1CE01"/>
          </w:pPr>
          <w:r>
            <w:rPr>
              <w:rStyle w:val="PlaceholderText"/>
            </w:rPr>
            <w:t>Click here to enter notes.</w:t>
          </w:r>
        </w:p>
      </w:docPartBody>
    </w:docPart>
    <w:docPart>
      <w:docPartPr>
        <w:name w:val="299CF2462ABE4AE989D3642FC20F8B33"/>
        <w:category>
          <w:name w:val="General"/>
          <w:gallery w:val="placeholder"/>
        </w:category>
        <w:types>
          <w:type w:val="bbPlcHdr"/>
        </w:types>
        <w:behaviors>
          <w:behavior w:val="content"/>
        </w:behaviors>
        <w:guid w:val="{4AE141C1-3EFD-4BBA-9980-D6BB20FD675C}"/>
      </w:docPartPr>
      <w:docPartBody>
        <w:p w:rsidR="00E2517B" w:rsidRDefault="009258CF" w:rsidP="009258CF">
          <w:pPr>
            <w:pStyle w:val="299CF2462ABE4AE989D3642FC20F8B331"/>
          </w:pPr>
          <w:r>
            <w:rPr>
              <w:rStyle w:val="PlaceholderText"/>
            </w:rPr>
            <w:t>Click here to enter notes.</w:t>
          </w:r>
        </w:p>
      </w:docPartBody>
    </w:docPart>
    <w:docPart>
      <w:docPartPr>
        <w:name w:val="8DECA0926E2D4218BA105784EC1E463D"/>
        <w:category>
          <w:name w:val="General"/>
          <w:gallery w:val="placeholder"/>
        </w:category>
        <w:types>
          <w:type w:val="bbPlcHdr"/>
        </w:types>
        <w:behaviors>
          <w:behavior w:val="content"/>
        </w:behaviors>
        <w:guid w:val="{97F77EC0-15CA-4FD2-A9C0-FBB8CCDB6D6B}"/>
      </w:docPartPr>
      <w:docPartBody>
        <w:p w:rsidR="00E2517B" w:rsidRDefault="009258CF" w:rsidP="009258CF">
          <w:pPr>
            <w:pStyle w:val="8DECA0926E2D4218BA105784EC1E463D1"/>
          </w:pPr>
          <w:r>
            <w:rPr>
              <w:rStyle w:val="PlaceholderText"/>
            </w:rPr>
            <w:t>Click here to enter notes.</w:t>
          </w:r>
        </w:p>
      </w:docPartBody>
    </w:docPart>
    <w:docPart>
      <w:docPartPr>
        <w:name w:val="DE0F137F51CB486BAFD4086983B48A84"/>
        <w:category>
          <w:name w:val="General"/>
          <w:gallery w:val="placeholder"/>
        </w:category>
        <w:types>
          <w:type w:val="bbPlcHdr"/>
        </w:types>
        <w:behaviors>
          <w:behavior w:val="content"/>
        </w:behaviors>
        <w:guid w:val="{D1A5C87E-7D24-45D3-9FE5-FB439D066946}"/>
      </w:docPartPr>
      <w:docPartBody>
        <w:p w:rsidR="00E2517B" w:rsidRDefault="009258CF" w:rsidP="009258CF">
          <w:pPr>
            <w:pStyle w:val="DE0F137F51CB486BAFD4086983B48A841"/>
          </w:pPr>
          <w:r>
            <w:rPr>
              <w:rStyle w:val="PlaceholderText"/>
            </w:rPr>
            <w:t>Click here to enter notes.</w:t>
          </w:r>
        </w:p>
      </w:docPartBody>
    </w:docPart>
    <w:docPart>
      <w:docPartPr>
        <w:name w:val="20C3F74376DE409E8C23A673BFE3F8CC"/>
        <w:category>
          <w:name w:val="General"/>
          <w:gallery w:val="placeholder"/>
        </w:category>
        <w:types>
          <w:type w:val="bbPlcHdr"/>
        </w:types>
        <w:behaviors>
          <w:behavior w:val="content"/>
        </w:behaviors>
        <w:guid w:val="{98F2E4D6-8FA2-4A03-96CC-F71E8965B68A}"/>
      </w:docPartPr>
      <w:docPartBody>
        <w:p w:rsidR="00E2517B" w:rsidRDefault="009258CF" w:rsidP="009258CF">
          <w:pPr>
            <w:pStyle w:val="20C3F74376DE409E8C23A673BFE3F8CC1"/>
          </w:pPr>
          <w:r>
            <w:rPr>
              <w:rStyle w:val="PlaceholderText"/>
            </w:rPr>
            <w:t>Click here to enter notes.</w:t>
          </w:r>
        </w:p>
      </w:docPartBody>
    </w:docPart>
    <w:docPart>
      <w:docPartPr>
        <w:name w:val="BCAB0C912949451C9215227E5DA63568"/>
        <w:category>
          <w:name w:val="General"/>
          <w:gallery w:val="placeholder"/>
        </w:category>
        <w:types>
          <w:type w:val="bbPlcHdr"/>
        </w:types>
        <w:behaviors>
          <w:behavior w:val="content"/>
        </w:behaviors>
        <w:guid w:val="{8ECF5EAE-BD79-4991-9840-95058A3B6EB2}"/>
      </w:docPartPr>
      <w:docPartBody>
        <w:p w:rsidR="00E2517B" w:rsidRDefault="009258CF" w:rsidP="009258CF">
          <w:pPr>
            <w:pStyle w:val="BCAB0C912949451C9215227E5DA635681"/>
          </w:pPr>
          <w:r>
            <w:rPr>
              <w:rStyle w:val="PlaceholderText"/>
            </w:rPr>
            <w:t>Click here to enter notes.</w:t>
          </w:r>
        </w:p>
      </w:docPartBody>
    </w:docPart>
    <w:docPart>
      <w:docPartPr>
        <w:name w:val="2EFA7DC3392A471493486489C42ED802"/>
        <w:category>
          <w:name w:val="General"/>
          <w:gallery w:val="placeholder"/>
        </w:category>
        <w:types>
          <w:type w:val="bbPlcHdr"/>
        </w:types>
        <w:behaviors>
          <w:behavior w:val="content"/>
        </w:behaviors>
        <w:guid w:val="{28ADC19E-2644-455E-B222-9A38682979D7}"/>
      </w:docPartPr>
      <w:docPartBody>
        <w:p w:rsidR="00E2517B" w:rsidRDefault="009258CF" w:rsidP="009258CF">
          <w:pPr>
            <w:pStyle w:val="2EFA7DC3392A471493486489C42ED8021"/>
          </w:pPr>
          <w:r>
            <w:rPr>
              <w:rStyle w:val="PlaceholderText"/>
            </w:rPr>
            <w:t>Click here to enter notes.</w:t>
          </w:r>
        </w:p>
      </w:docPartBody>
    </w:docPart>
    <w:docPart>
      <w:docPartPr>
        <w:name w:val="DDA14F450DE3489393166A86344F274B"/>
        <w:category>
          <w:name w:val="General"/>
          <w:gallery w:val="placeholder"/>
        </w:category>
        <w:types>
          <w:type w:val="bbPlcHdr"/>
        </w:types>
        <w:behaviors>
          <w:behavior w:val="content"/>
        </w:behaviors>
        <w:guid w:val="{0F07E474-DFB3-4DDE-A4B2-09B38A5490E2}"/>
      </w:docPartPr>
      <w:docPartBody>
        <w:p w:rsidR="00E2517B" w:rsidRDefault="009258CF" w:rsidP="009258CF">
          <w:pPr>
            <w:pStyle w:val="DDA14F450DE3489393166A86344F274B1"/>
          </w:pPr>
          <w:r>
            <w:rPr>
              <w:rStyle w:val="PlaceholderText"/>
            </w:rPr>
            <w:t>Click here to enter notes.</w:t>
          </w:r>
        </w:p>
      </w:docPartBody>
    </w:docPart>
    <w:docPart>
      <w:docPartPr>
        <w:name w:val="B83AE45CE6CC413D905D0EF5F83A9C58"/>
        <w:category>
          <w:name w:val="General"/>
          <w:gallery w:val="placeholder"/>
        </w:category>
        <w:types>
          <w:type w:val="bbPlcHdr"/>
        </w:types>
        <w:behaviors>
          <w:behavior w:val="content"/>
        </w:behaviors>
        <w:guid w:val="{3E1B3429-5E91-4489-9A9C-DD8F6A5D7BEE}"/>
      </w:docPartPr>
      <w:docPartBody>
        <w:p w:rsidR="00E2517B" w:rsidRDefault="009258CF" w:rsidP="009258CF">
          <w:pPr>
            <w:pStyle w:val="B83AE45CE6CC413D905D0EF5F83A9C581"/>
          </w:pPr>
          <w:r>
            <w:rPr>
              <w:rStyle w:val="PlaceholderText"/>
            </w:rPr>
            <w:t>Click here to enter notes.</w:t>
          </w:r>
        </w:p>
      </w:docPartBody>
    </w:docPart>
    <w:docPart>
      <w:docPartPr>
        <w:name w:val="5A4DC81127D8451BA71B27BC2C8F2135"/>
        <w:category>
          <w:name w:val="General"/>
          <w:gallery w:val="placeholder"/>
        </w:category>
        <w:types>
          <w:type w:val="bbPlcHdr"/>
        </w:types>
        <w:behaviors>
          <w:behavior w:val="content"/>
        </w:behaviors>
        <w:guid w:val="{7ED2047B-D6C8-4F7B-B840-5548AE7289F6}"/>
      </w:docPartPr>
      <w:docPartBody>
        <w:p w:rsidR="00E2517B" w:rsidRDefault="009258CF" w:rsidP="009258CF">
          <w:pPr>
            <w:pStyle w:val="5A4DC81127D8451BA71B27BC2C8F21351"/>
          </w:pPr>
          <w:r>
            <w:rPr>
              <w:rStyle w:val="PlaceholderText"/>
            </w:rPr>
            <w:t>Click here to enter notes.</w:t>
          </w:r>
        </w:p>
      </w:docPartBody>
    </w:docPart>
    <w:docPart>
      <w:docPartPr>
        <w:name w:val="E8B51D3A347B481AAEB27BE93A014079"/>
        <w:category>
          <w:name w:val="General"/>
          <w:gallery w:val="placeholder"/>
        </w:category>
        <w:types>
          <w:type w:val="bbPlcHdr"/>
        </w:types>
        <w:behaviors>
          <w:behavior w:val="content"/>
        </w:behaviors>
        <w:guid w:val="{B4662DD0-6C6A-45C0-B0A5-CB595B88C6D0}"/>
      </w:docPartPr>
      <w:docPartBody>
        <w:p w:rsidR="00E2517B" w:rsidRDefault="009258CF" w:rsidP="009258CF">
          <w:pPr>
            <w:pStyle w:val="E8B51D3A347B481AAEB27BE93A0140791"/>
          </w:pPr>
          <w:r>
            <w:rPr>
              <w:rStyle w:val="PlaceholderText"/>
            </w:rPr>
            <w:t>Click here to enter notes.</w:t>
          </w:r>
        </w:p>
      </w:docPartBody>
    </w:docPart>
    <w:docPart>
      <w:docPartPr>
        <w:name w:val="5F0C54A8E85C46A59331B272FBBDCF77"/>
        <w:category>
          <w:name w:val="General"/>
          <w:gallery w:val="placeholder"/>
        </w:category>
        <w:types>
          <w:type w:val="bbPlcHdr"/>
        </w:types>
        <w:behaviors>
          <w:behavior w:val="content"/>
        </w:behaviors>
        <w:guid w:val="{5A033241-B573-473A-9C8D-DC99BB0F4F57}"/>
      </w:docPartPr>
      <w:docPartBody>
        <w:p w:rsidR="00E2517B" w:rsidRDefault="009258CF" w:rsidP="009258CF">
          <w:pPr>
            <w:pStyle w:val="5F0C54A8E85C46A59331B272FBBDCF771"/>
          </w:pPr>
          <w:r>
            <w:rPr>
              <w:rStyle w:val="PlaceholderText"/>
            </w:rPr>
            <w:t>Click here to enter notes.</w:t>
          </w:r>
        </w:p>
      </w:docPartBody>
    </w:docPart>
    <w:docPart>
      <w:docPartPr>
        <w:name w:val="05726149B92845ACBEAAF8B09E6E0B01"/>
        <w:category>
          <w:name w:val="General"/>
          <w:gallery w:val="placeholder"/>
        </w:category>
        <w:types>
          <w:type w:val="bbPlcHdr"/>
        </w:types>
        <w:behaviors>
          <w:behavior w:val="content"/>
        </w:behaviors>
        <w:guid w:val="{7A5E06DA-239F-4909-8AA2-7657DADD8EED}"/>
      </w:docPartPr>
      <w:docPartBody>
        <w:p w:rsidR="00E2517B" w:rsidRDefault="009258CF" w:rsidP="009258CF">
          <w:pPr>
            <w:pStyle w:val="05726149B92845ACBEAAF8B09E6E0B011"/>
          </w:pPr>
          <w:r>
            <w:rPr>
              <w:rStyle w:val="PlaceholderText"/>
            </w:rPr>
            <w:t>Click here to enter notes.</w:t>
          </w:r>
        </w:p>
      </w:docPartBody>
    </w:docPart>
    <w:docPart>
      <w:docPartPr>
        <w:name w:val="EA84EDCD26AD4AC5B7B01893499FBD58"/>
        <w:category>
          <w:name w:val="General"/>
          <w:gallery w:val="placeholder"/>
        </w:category>
        <w:types>
          <w:type w:val="bbPlcHdr"/>
        </w:types>
        <w:behaviors>
          <w:behavior w:val="content"/>
        </w:behaviors>
        <w:guid w:val="{B39CA0C8-D09A-491A-8534-9F1BC4F8E03E}"/>
      </w:docPartPr>
      <w:docPartBody>
        <w:p w:rsidR="00E2517B" w:rsidRDefault="009258CF" w:rsidP="009258CF">
          <w:pPr>
            <w:pStyle w:val="EA84EDCD26AD4AC5B7B01893499FBD581"/>
          </w:pPr>
          <w:r>
            <w:rPr>
              <w:rStyle w:val="PlaceholderText"/>
            </w:rPr>
            <w:t>Click here to enter notes.</w:t>
          </w:r>
        </w:p>
      </w:docPartBody>
    </w:docPart>
    <w:docPart>
      <w:docPartPr>
        <w:name w:val="97A8B811265248F6B32CCEC38247DA99"/>
        <w:category>
          <w:name w:val="General"/>
          <w:gallery w:val="placeholder"/>
        </w:category>
        <w:types>
          <w:type w:val="bbPlcHdr"/>
        </w:types>
        <w:behaviors>
          <w:behavior w:val="content"/>
        </w:behaviors>
        <w:guid w:val="{54FBAB60-17D9-406C-A186-0D90632B2B3B}"/>
      </w:docPartPr>
      <w:docPartBody>
        <w:p w:rsidR="00E2517B" w:rsidRDefault="009258CF" w:rsidP="009258CF">
          <w:pPr>
            <w:pStyle w:val="97A8B811265248F6B32CCEC38247DA991"/>
          </w:pPr>
          <w:r>
            <w:rPr>
              <w:rStyle w:val="PlaceholderText"/>
            </w:rPr>
            <w:t>Click here to enter notes.</w:t>
          </w:r>
        </w:p>
      </w:docPartBody>
    </w:docPart>
    <w:docPart>
      <w:docPartPr>
        <w:name w:val="798F90055A6F4B2E8EC9D51BC59E477F"/>
        <w:category>
          <w:name w:val="General"/>
          <w:gallery w:val="placeholder"/>
        </w:category>
        <w:types>
          <w:type w:val="bbPlcHdr"/>
        </w:types>
        <w:behaviors>
          <w:behavior w:val="content"/>
        </w:behaviors>
        <w:guid w:val="{5D4CD18B-3596-4E14-A6C4-849A1CDCCDEC}"/>
      </w:docPartPr>
      <w:docPartBody>
        <w:p w:rsidR="00E2517B" w:rsidRDefault="009258CF" w:rsidP="009258CF">
          <w:pPr>
            <w:pStyle w:val="798F90055A6F4B2E8EC9D51BC59E477F1"/>
          </w:pPr>
          <w:r>
            <w:rPr>
              <w:rStyle w:val="PlaceholderText"/>
            </w:rPr>
            <w:t>Click here to enter notes.</w:t>
          </w:r>
        </w:p>
      </w:docPartBody>
    </w:docPart>
    <w:docPart>
      <w:docPartPr>
        <w:name w:val="00E960A2F0D64F28985AD1CB96C36050"/>
        <w:category>
          <w:name w:val="General"/>
          <w:gallery w:val="placeholder"/>
        </w:category>
        <w:types>
          <w:type w:val="bbPlcHdr"/>
        </w:types>
        <w:behaviors>
          <w:behavior w:val="content"/>
        </w:behaviors>
        <w:guid w:val="{C32EC506-A397-4C00-82D0-20D732DBAE1B}"/>
      </w:docPartPr>
      <w:docPartBody>
        <w:p w:rsidR="00E2517B" w:rsidRDefault="009258CF" w:rsidP="009258CF">
          <w:pPr>
            <w:pStyle w:val="00E960A2F0D64F28985AD1CB96C360501"/>
          </w:pPr>
          <w:r>
            <w:rPr>
              <w:rStyle w:val="PlaceholderText"/>
            </w:rPr>
            <w:t>Click here to enter notes.</w:t>
          </w:r>
        </w:p>
      </w:docPartBody>
    </w:docPart>
    <w:docPart>
      <w:docPartPr>
        <w:name w:val="E3DCE53A3F3D46CC9D60BFA9581D352F"/>
        <w:category>
          <w:name w:val="General"/>
          <w:gallery w:val="placeholder"/>
        </w:category>
        <w:types>
          <w:type w:val="bbPlcHdr"/>
        </w:types>
        <w:behaviors>
          <w:behavior w:val="content"/>
        </w:behaviors>
        <w:guid w:val="{F4C0C17D-18DC-47B0-8DB1-8C245E907017}"/>
      </w:docPartPr>
      <w:docPartBody>
        <w:p w:rsidR="00E2517B" w:rsidRDefault="009258CF" w:rsidP="009258CF">
          <w:pPr>
            <w:pStyle w:val="E3DCE53A3F3D46CC9D60BFA9581D352F1"/>
          </w:pPr>
          <w:r>
            <w:rPr>
              <w:rStyle w:val="PlaceholderText"/>
            </w:rPr>
            <w:t>Click here to enter notes.</w:t>
          </w:r>
        </w:p>
      </w:docPartBody>
    </w:docPart>
    <w:docPart>
      <w:docPartPr>
        <w:name w:val="A6AE2BA5079E4EC58C48B86D71032017"/>
        <w:category>
          <w:name w:val="General"/>
          <w:gallery w:val="placeholder"/>
        </w:category>
        <w:types>
          <w:type w:val="bbPlcHdr"/>
        </w:types>
        <w:behaviors>
          <w:behavior w:val="content"/>
        </w:behaviors>
        <w:guid w:val="{C30686E6-B662-47C1-AAA9-1CB2B1486240}"/>
      </w:docPartPr>
      <w:docPartBody>
        <w:p w:rsidR="00E2517B" w:rsidRDefault="009258CF" w:rsidP="009258CF">
          <w:pPr>
            <w:pStyle w:val="A6AE2BA5079E4EC58C48B86D710320171"/>
          </w:pPr>
          <w:r>
            <w:rPr>
              <w:rStyle w:val="PlaceholderText"/>
            </w:rPr>
            <w:t>Click here to enter notes.</w:t>
          </w:r>
        </w:p>
      </w:docPartBody>
    </w:docPart>
    <w:docPart>
      <w:docPartPr>
        <w:name w:val="4FDBB8E3CC894854A491B35358F09F3D"/>
        <w:category>
          <w:name w:val="General"/>
          <w:gallery w:val="placeholder"/>
        </w:category>
        <w:types>
          <w:type w:val="bbPlcHdr"/>
        </w:types>
        <w:behaviors>
          <w:behavior w:val="content"/>
        </w:behaviors>
        <w:guid w:val="{E6092389-119F-4AB6-864B-74866C73436F}"/>
      </w:docPartPr>
      <w:docPartBody>
        <w:p w:rsidR="00E2517B" w:rsidRDefault="009258CF" w:rsidP="009258CF">
          <w:pPr>
            <w:pStyle w:val="4FDBB8E3CC894854A491B35358F09F3D1"/>
          </w:pPr>
          <w:r>
            <w:rPr>
              <w:rStyle w:val="PlaceholderText"/>
            </w:rPr>
            <w:t>Click here to enter notes.</w:t>
          </w:r>
        </w:p>
      </w:docPartBody>
    </w:docPart>
    <w:docPart>
      <w:docPartPr>
        <w:name w:val="2FFC4A6DD9554C189E41AA6ED9A888DA"/>
        <w:category>
          <w:name w:val="General"/>
          <w:gallery w:val="placeholder"/>
        </w:category>
        <w:types>
          <w:type w:val="bbPlcHdr"/>
        </w:types>
        <w:behaviors>
          <w:behavior w:val="content"/>
        </w:behaviors>
        <w:guid w:val="{0B5E7CAB-7039-438B-9C80-4AC3F8AEA26D}"/>
      </w:docPartPr>
      <w:docPartBody>
        <w:p w:rsidR="00E2517B" w:rsidRDefault="009258CF" w:rsidP="009258CF">
          <w:pPr>
            <w:pStyle w:val="2FFC4A6DD9554C189E41AA6ED9A888DA1"/>
          </w:pPr>
          <w:r>
            <w:rPr>
              <w:rStyle w:val="PlaceholderText"/>
            </w:rPr>
            <w:t>Click here to enter notes.</w:t>
          </w:r>
        </w:p>
      </w:docPartBody>
    </w:docPart>
    <w:docPart>
      <w:docPartPr>
        <w:name w:val="D367A66D54C74AD28543C6C9C1A77B23"/>
        <w:category>
          <w:name w:val="General"/>
          <w:gallery w:val="placeholder"/>
        </w:category>
        <w:types>
          <w:type w:val="bbPlcHdr"/>
        </w:types>
        <w:behaviors>
          <w:behavior w:val="content"/>
        </w:behaviors>
        <w:guid w:val="{5EA94FE9-1A30-407A-8101-C4A160E06375}"/>
      </w:docPartPr>
      <w:docPartBody>
        <w:p w:rsidR="00E2517B" w:rsidRDefault="009258CF" w:rsidP="009258CF">
          <w:pPr>
            <w:pStyle w:val="D367A66D54C74AD28543C6C9C1A77B231"/>
          </w:pPr>
          <w:r>
            <w:rPr>
              <w:rStyle w:val="PlaceholderText"/>
            </w:rPr>
            <w:t>Click here to enter notes.</w:t>
          </w:r>
        </w:p>
      </w:docPartBody>
    </w:docPart>
    <w:docPart>
      <w:docPartPr>
        <w:name w:val="C3DBBB5A12D94949939DBBD0BC15B8D6"/>
        <w:category>
          <w:name w:val="General"/>
          <w:gallery w:val="placeholder"/>
        </w:category>
        <w:types>
          <w:type w:val="bbPlcHdr"/>
        </w:types>
        <w:behaviors>
          <w:behavior w:val="content"/>
        </w:behaviors>
        <w:guid w:val="{D8281BFF-7CBE-4362-8AF2-3DE81FA643C8}"/>
      </w:docPartPr>
      <w:docPartBody>
        <w:p w:rsidR="00E2517B" w:rsidRDefault="009258CF" w:rsidP="009258CF">
          <w:pPr>
            <w:pStyle w:val="C3DBBB5A12D94949939DBBD0BC15B8D61"/>
          </w:pPr>
          <w:r>
            <w:rPr>
              <w:rStyle w:val="PlaceholderText"/>
            </w:rPr>
            <w:t>Click here to enter notes.</w:t>
          </w:r>
        </w:p>
      </w:docPartBody>
    </w:docPart>
    <w:docPart>
      <w:docPartPr>
        <w:name w:val="2BADE868BDB14546A95B2AEE7FE0F187"/>
        <w:category>
          <w:name w:val="General"/>
          <w:gallery w:val="placeholder"/>
        </w:category>
        <w:types>
          <w:type w:val="bbPlcHdr"/>
        </w:types>
        <w:behaviors>
          <w:behavior w:val="content"/>
        </w:behaviors>
        <w:guid w:val="{FBAE08B8-87B4-4328-A97B-8CA34783F127}"/>
      </w:docPartPr>
      <w:docPartBody>
        <w:p w:rsidR="00E2517B" w:rsidRDefault="009258CF" w:rsidP="009258CF">
          <w:pPr>
            <w:pStyle w:val="2BADE868BDB14546A95B2AEE7FE0F1871"/>
          </w:pPr>
          <w:r>
            <w:rPr>
              <w:rStyle w:val="PlaceholderText"/>
            </w:rPr>
            <w:t>Click here to enter notes.</w:t>
          </w:r>
        </w:p>
      </w:docPartBody>
    </w:docPart>
    <w:docPart>
      <w:docPartPr>
        <w:name w:val="7AFA323E489547D2B12F7E8C567F4E2D"/>
        <w:category>
          <w:name w:val="General"/>
          <w:gallery w:val="placeholder"/>
        </w:category>
        <w:types>
          <w:type w:val="bbPlcHdr"/>
        </w:types>
        <w:behaviors>
          <w:behavior w:val="content"/>
        </w:behaviors>
        <w:guid w:val="{3C0FA19F-AB4C-4D54-8200-9950B9E669AB}"/>
      </w:docPartPr>
      <w:docPartBody>
        <w:p w:rsidR="00E2517B" w:rsidRDefault="009258CF" w:rsidP="009258CF">
          <w:pPr>
            <w:pStyle w:val="7AFA323E489547D2B12F7E8C567F4E2D1"/>
          </w:pPr>
          <w:r>
            <w:rPr>
              <w:rStyle w:val="PlaceholderText"/>
            </w:rPr>
            <w:t>Click here to enter notes.</w:t>
          </w:r>
        </w:p>
      </w:docPartBody>
    </w:docPart>
    <w:docPart>
      <w:docPartPr>
        <w:name w:val="B33DDEC57860468FABA1326E03CF0325"/>
        <w:category>
          <w:name w:val="General"/>
          <w:gallery w:val="placeholder"/>
        </w:category>
        <w:types>
          <w:type w:val="bbPlcHdr"/>
        </w:types>
        <w:behaviors>
          <w:behavior w:val="content"/>
        </w:behaviors>
        <w:guid w:val="{6833B5D0-B266-4419-AEDD-C5FE48BD86C4}"/>
      </w:docPartPr>
      <w:docPartBody>
        <w:p w:rsidR="00E2517B" w:rsidRDefault="009258CF" w:rsidP="009258CF">
          <w:pPr>
            <w:pStyle w:val="B33DDEC57860468FABA1326E03CF03251"/>
          </w:pPr>
          <w:r>
            <w:rPr>
              <w:rStyle w:val="PlaceholderText"/>
            </w:rPr>
            <w:t>Click here to enter notes.</w:t>
          </w:r>
        </w:p>
      </w:docPartBody>
    </w:docPart>
    <w:docPart>
      <w:docPartPr>
        <w:name w:val="C840EAFA016243D088BF12DCE41D9523"/>
        <w:category>
          <w:name w:val="General"/>
          <w:gallery w:val="placeholder"/>
        </w:category>
        <w:types>
          <w:type w:val="bbPlcHdr"/>
        </w:types>
        <w:behaviors>
          <w:behavior w:val="content"/>
        </w:behaviors>
        <w:guid w:val="{B68BF73E-AC6F-4FFD-89FB-04B9B8CEDD98}"/>
      </w:docPartPr>
      <w:docPartBody>
        <w:p w:rsidR="00E2517B" w:rsidRDefault="009258CF" w:rsidP="009258CF">
          <w:pPr>
            <w:pStyle w:val="C840EAFA016243D088BF12DCE41D95231"/>
          </w:pPr>
          <w:r>
            <w:rPr>
              <w:rStyle w:val="PlaceholderText"/>
            </w:rPr>
            <w:t>Click here to enter notes.</w:t>
          </w:r>
        </w:p>
      </w:docPartBody>
    </w:docPart>
    <w:docPart>
      <w:docPartPr>
        <w:name w:val="0ED773D387584EF7BA87D84B32CB2D8D"/>
        <w:category>
          <w:name w:val="General"/>
          <w:gallery w:val="placeholder"/>
        </w:category>
        <w:types>
          <w:type w:val="bbPlcHdr"/>
        </w:types>
        <w:behaviors>
          <w:behavior w:val="content"/>
        </w:behaviors>
        <w:guid w:val="{D58A32B5-2656-444E-A717-C343CD3CC505}"/>
      </w:docPartPr>
      <w:docPartBody>
        <w:p w:rsidR="00E2517B" w:rsidRDefault="009258CF" w:rsidP="009258CF">
          <w:pPr>
            <w:pStyle w:val="0ED773D387584EF7BA87D84B32CB2D8D1"/>
          </w:pPr>
          <w:r>
            <w:rPr>
              <w:rStyle w:val="PlaceholderText"/>
            </w:rPr>
            <w:t>Click here to enter notes.</w:t>
          </w:r>
        </w:p>
      </w:docPartBody>
    </w:docPart>
    <w:docPart>
      <w:docPartPr>
        <w:name w:val="9DA8A694066E461AA88968AB60F0D27E"/>
        <w:category>
          <w:name w:val="General"/>
          <w:gallery w:val="placeholder"/>
        </w:category>
        <w:types>
          <w:type w:val="bbPlcHdr"/>
        </w:types>
        <w:behaviors>
          <w:behavior w:val="content"/>
        </w:behaviors>
        <w:guid w:val="{206849D4-C94C-4F86-95CE-DF2D44A1A5E6}"/>
      </w:docPartPr>
      <w:docPartBody>
        <w:p w:rsidR="00E2517B" w:rsidRDefault="009258CF" w:rsidP="009258CF">
          <w:pPr>
            <w:pStyle w:val="9DA8A694066E461AA88968AB60F0D27E1"/>
          </w:pPr>
          <w:r>
            <w:rPr>
              <w:rStyle w:val="PlaceholderText"/>
            </w:rPr>
            <w:t>Click here to enter notes.</w:t>
          </w:r>
        </w:p>
      </w:docPartBody>
    </w:docPart>
    <w:docPart>
      <w:docPartPr>
        <w:name w:val="F62C304C6E4549BCBD8339B1007F0DAD"/>
        <w:category>
          <w:name w:val="General"/>
          <w:gallery w:val="placeholder"/>
        </w:category>
        <w:types>
          <w:type w:val="bbPlcHdr"/>
        </w:types>
        <w:behaviors>
          <w:behavior w:val="content"/>
        </w:behaviors>
        <w:guid w:val="{6B9087B5-789F-4CA1-9559-493631925C42}"/>
      </w:docPartPr>
      <w:docPartBody>
        <w:p w:rsidR="00E2517B" w:rsidRDefault="009258CF" w:rsidP="009258CF">
          <w:pPr>
            <w:pStyle w:val="F62C304C6E4549BCBD8339B1007F0DAD1"/>
          </w:pPr>
          <w:r>
            <w:rPr>
              <w:rStyle w:val="PlaceholderText"/>
            </w:rPr>
            <w:t>Click here to enter notes.</w:t>
          </w:r>
        </w:p>
      </w:docPartBody>
    </w:docPart>
    <w:docPart>
      <w:docPartPr>
        <w:name w:val="298574C916B9459499AFD1E572EBAF3F"/>
        <w:category>
          <w:name w:val="General"/>
          <w:gallery w:val="placeholder"/>
        </w:category>
        <w:types>
          <w:type w:val="bbPlcHdr"/>
        </w:types>
        <w:behaviors>
          <w:behavior w:val="content"/>
        </w:behaviors>
        <w:guid w:val="{38293782-B11F-4FDB-8F49-A196C4EE74FF}"/>
      </w:docPartPr>
      <w:docPartBody>
        <w:p w:rsidR="00E2517B" w:rsidRDefault="009258CF" w:rsidP="009258CF">
          <w:pPr>
            <w:pStyle w:val="298574C916B9459499AFD1E572EBAF3F1"/>
          </w:pPr>
          <w:r>
            <w:rPr>
              <w:rStyle w:val="PlaceholderText"/>
            </w:rPr>
            <w:t>Click here to enter notes.</w:t>
          </w:r>
        </w:p>
      </w:docPartBody>
    </w:docPart>
    <w:docPart>
      <w:docPartPr>
        <w:name w:val="1D5292A45D634CD1983EB25778DD4409"/>
        <w:category>
          <w:name w:val="General"/>
          <w:gallery w:val="placeholder"/>
        </w:category>
        <w:types>
          <w:type w:val="bbPlcHdr"/>
        </w:types>
        <w:behaviors>
          <w:behavior w:val="content"/>
        </w:behaviors>
        <w:guid w:val="{679AACEF-8F7C-4994-959F-165EA2C754F3}"/>
      </w:docPartPr>
      <w:docPartBody>
        <w:p w:rsidR="00E2517B" w:rsidRDefault="009258CF" w:rsidP="009258CF">
          <w:pPr>
            <w:pStyle w:val="1D5292A45D634CD1983EB25778DD44091"/>
          </w:pPr>
          <w:r>
            <w:rPr>
              <w:rStyle w:val="PlaceholderText"/>
            </w:rPr>
            <w:t>Click here to enter notes.</w:t>
          </w:r>
        </w:p>
      </w:docPartBody>
    </w:docPart>
    <w:docPart>
      <w:docPartPr>
        <w:name w:val="332F180B341941BC8D8E55A993703286"/>
        <w:category>
          <w:name w:val="General"/>
          <w:gallery w:val="placeholder"/>
        </w:category>
        <w:types>
          <w:type w:val="bbPlcHdr"/>
        </w:types>
        <w:behaviors>
          <w:behavior w:val="content"/>
        </w:behaviors>
        <w:guid w:val="{01E56E4D-7234-4A9F-A97B-44AA6E04E313}"/>
      </w:docPartPr>
      <w:docPartBody>
        <w:p w:rsidR="00E2517B" w:rsidRDefault="009258CF" w:rsidP="009258CF">
          <w:pPr>
            <w:pStyle w:val="332F180B341941BC8D8E55A9937032861"/>
          </w:pPr>
          <w:r>
            <w:rPr>
              <w:rStyle w:val="PlaceholderText"/>
            </w:rPr>
            <w:t>Click here to enter notes.</w:t>
          </w:r>
        </w:p>
      </w:docPartBody>
    </w:docPart>
    <w:docPart>
      <w:docPartPr>
        <w:name w:val="CED7894736D24DC5B9563F774138F3A4"/>
        <w:category>
          <w:name w:val="General"/>
          <w:gallery w:val="placeholder"/>
        </w:category>
        <w:types>
          <w:type w:val="bbPlcHdr"/>
        </w:types>
        <w:behaviors>
          <w:behavior w:val="content"/>
        </w:behaviors>
        <w:guid w:val="{7F1DBE5D-4D95-4E81-B657-25D49BA9EE10}"/>
      </w:docPartPr>
      <w:docPartBody>
        <w:p w:rsidR="00E2517B" w:rsidRDefault="009258CF" w:rsidP="009258CF">
          <w:pPr>
            <w:pStyle w:val="CED7894736D24DC5B9563F774138F3A41"/>
          </w:pPr>
          <w:r>
            <w:rPr>
              <w:rStyle w:val="PlaceholderText"/>
            </w:rPr>
            <w:t>Click here to enter notes.</w:t>
          </w:r>
        </w:p>
      </w:docPartBody>
    </w:docPart>
    <w:docPart>
      <w:docPartPr>
        <w:name w:val="FB13B1ED0325409CB9006182A2D95598"/>
        <w:category>
          <w:name w:val="General"/>
          <w:gallery w:val="placeholder"/>
        </w:category>
        <w:types>
          <w:type w:val="bbPlcHdr"/>
        </w:types>
        <w:behaviors>
          <w:behavior w:val="content"/>
        </w:behaviors>
        <w:guid w:val="{E624025A-6B6F-4CA8-A3A6-31859F667830}"/>
      </w:docPartPr>
      <w:docPartBody>
        <w:p w:rsidR="00E2517B" w:rsidRDefault="009258CF" w:rsidP="009258CF">
          <w:pPr>
            <w:pStyle w:val="FB13B1ED0325409CB9006182A2D955981"/>
          </w:pPr>
          <w:r>
            <w:rPr>
              <w:rStyle w:val="PlaceholderText"/>
            </w:rPr>
            <w:t>Click here to enter notes.</w:t>
          </w:r>
        </w:p>
      </w:docPartBody>
    </w:docPart>
    <w:docPart>
      <w:docPartPr>
        <w:name w:val="CEF1AA33C9F944DB8BD9033726E4117B"/>
        <w:category>
          <w:name w:val="General"/>
          <w:gallery w:val="placeholder"/>
        </w:category>
        <w:types>
          <w:type w:val="bbPlcHdr"/>
        </w:types>
        <w:behaviors>
          <w:behavior w:val="content"/>
        </w:behaviors>
        <w:guid w:val="{69743094-4553-48F1-80D2-EB17BF99E51F}"/>
      </w:docPartPr>
      <w:docPartBody>
        <w:p w:rsidR="00E2517B" w:rsidRDefault="009258CF" w:rsidP="009258CF">
          <w:pPr>
            <w:pStyle w:val="CEF1AA33C9F944DB8BD9033726E4117B1"/>
          </w:pPr>
          <w:r>
            <w:rPr>
              <w:rStyle w:val="PlaceholderText"/>
            </w:rPr>
            <w:t>Click here to enter notes.</w:t>
          </w:r>
        </w:p>
      </w:docPartBody>
    </w:docPart>
    <w:docPart>
      <w:docPartPr>
        <w:name w:val="D18EDB6B08C646D4BF50E2FD96268D92"/>
        <w:category>
          <w:name w:val="General"/>
          <w:gallery w:val="placeholder"/>
        </w:category>
        <w:types>
          <w:type w:val="bbPlcHdr"/>
        </w:types>
        <w:behaviors>
          <w:behavior w:val="content"/>
        </w:behaviors>
        <w:guid w:val="{BB4EEA98-A3AB-4680-8E70-01EC1788D1BB}"/>
      </w:docPartPr>
      <w:docPartBody>
        <w:p w:rsidR="00E2517B" w:rsidRDefault="009258CF" w:rsidP="009258CF">
          <w:pPr>
            <w:pStyle w:val="D18EDB6B08C646D4BF50E2FD96268D921"/>
          </w:pPr>
          <w:r>
            <w:rPr>
              <w:rStyle w:val="PlaceholderText"/>
            </w:rPr>
            <w:t>Click here to enter notes.</w:t>
          </w:r>
        </w:p>
      </w:docPartBody>
    </w:docPart>
    <w:docPart>
      <w:docPartPr>
        <w:name w:val="E663D955E40F4058A7AE00C2FAE114BE"/>
        <w:category>
          <w:name w:val="General"/>
          <w:gallery w:val="placeholder"/>
        </w:category>
        <w:types>
          <w:type w:val="bbPlcHdr"/>
        </w:types>
        <w:behaviors>
          <w:behavior w:val="content"/>
        </w:behaviors>
        <w:guid w:val="{55C4B359-DCA8-4B41-A23A-9EC20B9E79C2}"/>
      </w:docPartPr>
      <w:docPartBody>
        <w:p w:rsidR="00E2517B" w:rsidRDefault="009258CF" w:rsidP="009258CF">
          <w:pPr>
            <w:pStyle w:val="E663D955E40F4058A7AE00C2FAE114BE1"/>
          </w:pPr>
          <w:r>
            <w:rPr>
              <w:rStyle w:val="PlaceholderText"/>
            </w:rPr>
            <w:t>Click here to enter notes.</w:t>
          </w:r>
        </w:p>
      </w:docPartBody>
    </w:docPart>
    <w:docPart>
      <w:docPartPr>
        <w:name w:val="D12A70B251184C61B606DABB0BF3E678"/>
        <w:category>
          <w:name w:val="General"/>
          <w:gallery w:val="placeholder"/>
        </w:category>
        <w:types>
          <w:type w:val="bbPlcHdr"/>
        </w:types>
        <w:behaviors>
          <w:behavior w:val="content"/>
        </w:behaviors>
        <w:guid w:val="{C9AF27B6-387B-4F52-A406-701CDC3C74B1}"/>
      </w:docPartPr>
      <w:docPartBody>
        <w:p w:rsidR="00E2517B" w:rsidRDefault="009258CF" w:rsidP="009258CF">
          <w:pPr>
            <w:pStyle w:val="D12A70B251184C61B606DABB0BF3E6781"/>
          </w:pPr>
          <w:r>
            <w:rPr>
              <w:rStyle w:val="PlaceholderText"/>
            </w:rPr>
            <w:t>Click here to enter notes.</w:t>
          </w:r>
        </w:p>
      </w:docPartBody>
    </w:docPart>
    <w:docPart>
      <w:docPartPr>
        <w:name w:val="978D9453F9C9444A8C4F1F31446820FE"/>
        <w:category>
          <w:name w:val="General"/>
          <w:gallery w:val="placeholder"/>
        </w:category>
        <w:types>
          <w:type w:val="bbPlcHdr"/>
        </w:types>
        <w:behaviors>
          <w:behavior w:val="content"/>
        </w:behaviors>
        <w:guid w:val="{1E190FC3-FE2F-49CE-B747-B86C95B21184}"/>
      </w:docPartPr>
      <w:docPartBody>
        <w:p w:rsidR="00E2517B" w:rsidRDefault="009258CF" w:rsidP="009258CF">
          <w:pPr>
            <w:pStyle w:val="978D9453F9C9444A8C4F1F31446820FE1"/>
          </w:pPr>
          <w:r>
            <w:rPr>
              <w:rStyle w:val="PlaceholderText"/>
            </w:rPr>
            <w:t>Click here to enter notes.</w:t>
          </w:r>
        </w:p>
      </w:docPartBody>
    </w:docPart>
    <w:docPart>
      <w:docPartPr>
        <w:name w:val="1FEF15EC09464856B3E182A04DDBA310"/>
        <w:category>
          <w:name w:val="General"/>
          <w:gallery w:val="placeholder"/>
        </w:category>
        <w:types>
          <w:type w:val="bbPlcHdr"/>
        </w:types>
        <w:behaviors>
          <w:behavior w:val="content"/>
        </w:behaviors>
        <w:guid w:val="{EBF1CE86-1DFB-47B4-858A-BA6ADFEEFAC1}"/>
      </w:docPartPr>
      <w:docPartBody>
        <w:p w:rsidR="00E2517B" w:rsidRDefault="009258CF" w:rsidP="009258CF">
          <w:pPr>
            <w:pStyle w:val="1FEF15EC09464856B3E182A04DDBA3101"/>
          </w:pPr>
          <w:r>
            <w:rPr>
              <w:rStyle w:val="PlaceholderText"/>
            </w:rPr>
            <w:t>Click here to enter notes.</w:t>
          </w:r>
        </w:p>
      </w:docPartBody>
    </w:docPart>
    <w:docPart>
      <w:docPartPr>
        <w:name w:val="984ED9E3F64F4AE89BA86462E6E69E5D"/>
        <w:category>
          <w:name w:val="General"/>
          <w:gallery w:val="placeholder"/>
        </w:category>
        <w:types>
          <w:type w:val="bbPlcHdr"/>
        </w:types>
        <w:behaviors>
          <w:behavior w:val="content"/>
        </w:behaviors>
        <w:guid w:val="{C039ABFB-ACF7-4F0C-9A34-E43F60110ADD}"/>
      </w:docPartPr>
      <w:docPartBody>
        <w:p w:rsidR="00E2517B" w:rsidRDefault="009258CF" w:rsidP="009258CF">
          <w:pPr>
            <w:pStyle w:val="984ED9E3F64F4AE89BA86462E6E69E5D1"/>
          </w:pPr>
          <w:r>
            <w:rPr>
              <w:rStyle w:val="PlaceholderText"/>
            </w:rPr>
            <w:t>Click here to enter notes.</w:t>
          </w:r>
        </w:p>
      </w:docPartBody>
    </w:docPart>
    <w:docPart>
      <w:docPartPr>
        <w:name w:val="190242EAB3DF4A599CC699AA6DDFFF99"/>
        <w:category>
          <w:name w:val="General"/>
          <w:gallery w:val="placeholder"/>
        </w:category>
        <w:types>
          <w:type w:val="bbPlcHdr"/>
        </w:types>
        <w:behaviors>
          <w:behavior w:val="content"/>
        </w:behaviors>
        <w:guid w:val="{9FB86541-AD90-4AE9-A232-1126E87AF5AF}"/>
      </w:docPartPr>
      <w:docPartBody>
        <w:p w:rsidR="00E2517B" w:rsidRDefault="009258CF" w:rsidP="009258CF">
          <w:pPr>
            <w:pStyle w:val="190242EAB3DF4A599CC699AA6DDFFF991"/>
          </w:pPr>
          <w:r>
            <w:rPr>
              <w:rStyle w:val="PlaceholderText"/>
            </w:rPr>
            <w:t>Click here to enter notes.</w:t>
          </w:r>
        </w:p>
      </w:docPartBody>
    </w:docPart>
    <w:docPart>
      <w:docPartPr>
        <w:name w:val="42EEF95C9F9A4A018BA08C1B476F456D"/>
        <w:category>
          <w:name w:val="General"/>
          <w:gallery w:val="placeholder"/>
        </w:category>
        <w:types>
          <w:type w:val="bbPlcHdr"/>
        </w:types>
        <w:behaviors>
          <w:behavior w:val="content"/>
        </w:behaviors>
        <w:guid w:val="{030FECD4-08D2-49F1-B4E8-72788CA8B5C6}"/>
      </w:docPartPr>
      <w:docPartBody>
        <w:p w:rsidR="00E2517B" w:rsidRDefault="009258CF" w:rsidP="009258CF">
          <w:pPr>
            <w:pStyle w:val="42EEF95C9F9A4A018BA08C1B476F456D1"/>
          </w:pPr>
          <w:r>
            <w:rPr>
              <w:rStyle w:val="PlaceholderText"/>
            </w:rPr>
            <w:t>Click here to enter notes.</w:t>
          </w:r>
        </w:p>
      </w:docPartBody>
    </w:docPart>
    <w:docPart>
      <w:docPartPr>
        <w:name w:val="55A905A5AF2A4161896C64F48CCB5D28"/>
        <w:category>
          <w:name w:val="General"/>
          <w:gallery w:val="placeholder"/>
        </w:category>
        <w:types>
          <w:type w:val="bbPlcHdr"/>
        </w:types>
        <w:behaviors>
          <w:behavior w:val="content"/>
        </w:behaviors>
        <w:guid w:val="{FD6C6DA0-2144-405F-8FF9-048350903585}"/>
      </w:docPartPr>
      <w:docPartBody>
        <w:p w:rsidR="00E2517B" w:rsidRDefault="009258CF" w:rsidP="009258CF">
          <w:pPr>
            <w:pStyle w:val="55A905A5AF2A4161896C64F48CCB5D281"/>
          </w:pPr>
          <w:r>
            <w:rPr>
              <w:rStyle w:val="PlaceholderText"/>
            </w:rPr>
            <w:t>Click here to enter notes.</w:t>
          </w:r>
        </w:p>
      </w:docPartBody>
    </w:docPart>
    <w:docPart>
      <w:docPartPr>
        <w:name w:val="3294ACDFFFC04B9FBF0FD8663028E1E6"/>
        <w:category>
          <w:name w:val="General"/>
          <w:gallery w:val="placeholder"/>
        </w:category>
        <w:types>
          <w:type w:val="bbPlcHdr"/>
        </w:types>
        <w:behaviors>
          <w:behavior w:val="content"/>
        </w:behaviors>
        <w:guid w:val="{F1F2F4E5-8ECB-4892-9D16-B5FD64614F32}"/>
      </w:docPartPr>
      <w:docPartBody>
        <w:p w:rsidR="00E2517B" w:rsidRDefault="009258CF" w:rsidP="009258CF">
          <w:pPr>
            <w:pStyle w:val="3294ACDFFFC04B9FBF0FD8663028E1E61"/>
          </w:pPr>
          <w:r>
            <w:rPr>
              <w:rStyle w:val="PlaceholderText"/>
            </w:rPr>
            <w:t>Click here to enter notes.</w:t>
          </w:r>
        </w:p>
      </w:docPartBody>
    </w:docPart>
    <w:docPart>
      <w:docPartPr>
        <w:name w:val="B050D3BE7A73475EAD46D842FC398830"/>
        <w:category>
          <w:name w:val="General"/>
          <w:gallery w:val="placeholder"/>
        </w:category>
        <w:types>
          <w:type w:val="bbPlcHdr"/>
        </w:types>
        <w:behaviors>
          <w:behavior w:val="content"/>
        </w:behaviors>
        <w:guid w:val="{C29A2E57-9E80-452B-A6D2-5966F3B33ED4}"/>
      </w:docPartPr>
      <w:docPartBody>
        <w:p w:rsidR="00E2517B" w:rsidRDefault="009258CF" w:rsidP="009258CF">
          <w:pPr>
            <w:pStyle w:val="B050D3BE7A73475EAD46D842FC3988301"/>
          </w:pPr>
          <w:r>
            <w:rPr>
              <w:rStyle w:val="PlaceholderText"/>
            </w:rPr>
            <w:t>Click here to enter notes.</w:t>
          </w:r>
        </w:p>
      </w:docPartBody>
    </w:docPart>
    <w:docPart>
      <w:docPartPr>
        <w:name w:val="8D2866FC8E6D4C5AAC385AD7D568C824"/>
        <w:category>
          <w:name w:val="General"/>
          <w:gallery w:val="placeholder"/>
        </w:category>
        <w:types>
          <w:type w:val="bbPlcHdr"/>
        </w:types>
        <w:behaviors>
          <w:behavior w:val="content"/>
        </w:behaviors>
        <w:guid w:val="{65FD1D3F-179C-4E87-9992-AEF81D881122}"/>
      </w:docPartPr>
      <w:docPartBody>
        <w:p w:rsidR="00E2517B" w:rsidRDefault="009258CF" w:rsidP="009258CF">
          <w:pPr>
            <w:pStyle w:val="8D2866FC8E6D4C5AAC385AD7D568C8241"/>
          </w:pPr>
          <w:r>
            <w:rPr>
              <w:rStyle w:val="PlaceholderText"/>
            </w:rPr>
            <w:t>Click here to enter notes.</w:t>
          </w:r>
        </w:p>
      </w:docPartBody>
    </w:docPart>
    <w:docPart>
      <w:docPartPr>
        <w:name w:val="DBF836C807894EF0904F78904CC1D700"/>
        <w:category>
          <w:name w:val="General"/>
          <w:gallery w:val="placeholder"/>
        </w:category>
        <w:types>
          <w:type w:val="bbPlcHdr"/>
        </w:types>
        <w:behaviors>
          <w:behavior w:val="content"/>
        </w:behaviors>
        <w:guid w:val="{1D5B82BD-0D77-400F-BE7E-B419DFBFD1B0}"/>
      </w:docPartPr>
      <w:docPartBody>
        <w:p w:rsidR="00E2517B" w:rsidRDefault="009258CF" w:rsidP="009258CF">
          <w:pPr>
            <w:pStyle w:val="DBF836C807894EF0904F78904CC1D7001"/>
          </w:pPr>
          <w:r>
            <w:rPr>
              <w:rStyle w:val="PlaceholderText"/>
            </w:rPr>
            <w:t>Click here to enter notes.</w:t>
          </w:r>
        </w:p>
      </w:docPartBody>
    </w:docPart>
    <w:docPart>
      <w:docPartPr>
        <w:name w:val="ECE5316E1CC74825B12D6DE4FE4020D9"/>
        <w:category>
          <w:name w:val="General"/>
          <w:gallery w:val="placeholder"/>
        </w:category>
        <w:types>
          <w:type w:val="bbPlcHdr"/>
        </w:types>
        <w:behaviors>
          <w:behavior w:val="content"/>
        </w:behaviors>
        <w:guid w:val="{91BB1FBC-7213-409F-A7D7-1975BCBE9B53}"/>
      </w:docPartPr>
      <w:docPartBody>
        <w:p w:rsidR="00E2517B" w:rsidRDefault="009258CF" w:rsidP="009258CF">
          <w:pPr>
            <w:pStyle w:val="ECE5316E1CC74825B12D6DE4FE4020D91"/>
          </w:pPr>
          <w:r>
            <w:rPr>
              <w:rStyle w:val="PlaceholderText"/>
            </w:rPr>
            <w:t>Click here to enter notes.</w:t>
          </w:r>
        </w:p>
      </w:docPartBody>
    </w:docPart>
    <w:docPart>
      <w:docPartPr>
        <w:name w:val="32EE002B78BE4E1BA1193B8285470A22"/>
        <w:category>
          <w:name w:val="General"/>
          <w:gallery w:val="placeholder"/>
        </w:category>
        <w:types>
          <w:type w:val="bbPlcHdr"/>
        </w:types>
        <w:behaviors>
          <w:behavior w:val="content"/>
        </w:behaviors>
        <w:guid w:val="{A1514FEA-5D80-4DFC-AA15-76B7EAAD0FFC}"/>
      </w:docPartPr>
      <w:docPartBody>
        <w:p w:rsidR="00E2517B" w:rsidRDefault="009258CF" w:rsidP="009258CF">
          <w:pPr>
            <w:pStyle w:val="32EE002B78BE4E1BA1193B8285470A221"/>
          </w:pPr>
          <w:r>
            <w:rPr>
              <w:rStyle w:val="PlaceholderText"/>
            </w:rPr>
            <w:t>Click here to enter notes.</w:t>
          </w:r>
        </w:p>
      </w:docPartBody>
    </w:docPart>
    <w:docPart>
      <w:docPartPr>
        <w:name w:val="BF68C1771EE542729EACAC289475B61B"/>
        <w:category>
          <w:name w:val="General"/>
          <w:gallery w:val="placeholder"/>
        </w:category>
        <w:types>
          <w:type w:val="bbPlcHdr"/>
        </w:types>
        <w:behaviors>
          <w:behavior w:val="content"/>
        </w:behaviors>
        <w:guid w:val="{C20C1BCC-0E27-49AB-9C6E-78B452918717}"/>
      </w:docPartPr>
      <w:docPartBody>
        <w:p w:rsidR="00E2517B" w:rsidRDefault="009258CF" w:rsidP="009258CF">
          <w:pPr>
            <w:pStyle w:val="BF68C1771EE542729EACAC289475B61B1"/>
          </w:pPr>
          <w:r>
            <w:rPr>
              <w:rStyle w:val="PlaceholderText"/>
            </w:rPr>
            <w:t>Click here to enter notes.</w:t>
          </w:r>
        </w:p>
      </w:docPartBody>
    </w:docPart>
    <w:docPart>
      <w:docPartPr>
        <w:name w:val="A725351746DC44399B96C5BF2AAC5CBD"/>
        <w:category>
          <w:name w:val="General"/>
          <w:gallery w:val="placeholder"/>
        </w:category>
        <w:types>
          <w:type w:val="bbPlcHdr"/>
        </w:types>
        <w:behaviors>
          <w:behavior w:val="content"/>
        </w:behaviors>
        <w:guid w:val="{0620185C-BB82-4F6B-AFF7-E83166661CB7}"/>
      </w:docPartPr>
      <w:docPartBody>
        <w:p w:rsidR="00E2517B" w:rsidRDefault="009258CF" w:rsidP="009258CF">
          <w:pPr>
            <w:pStyle w:val="A725351746DC44399B96C5BF2AAC5CBD1"/>
          </w:pPr>
          <w:r>
            <w:rPr>
              <w:rStyle w:val="PlaceholderText"/>
            </w:rPr>
            <w:t>Click here to enter notes.</w:t>
          </w:r>
        </w:p>
      </w:docPartBody>
    </w:docPart>
    <w:docPart>
      <w:docPartPr>
        <w:name w:val="C3E37DAD76F14551907426DC28475F94"/>
        <w:category>
          <w:name w:val="General"/>
          <w:gallery w:val="placeholder"/>
        </w:category>
        <w:types>
          <w:type w:val="bbPlcHdr"/>
        </w:types>
        <w:behaviors>
          <w:behavior w:val="content"/>
        </w:behaviors>
        <w:guid w:val="{AB0462C8-ADE4-4A08-9ECD-31A713C40CFA}"/>
      </w:docPartPr>
      <w:docPartBody>
        <w:p w:rsidR="00E2517B" w:rsidRDefault="009258CF" w:rsidP="009258CF">
          <w:pPr>
            <w:pStyle w:val="C3E37DAD76F14551907426DC28475F941"/>
          </w:pPr>
          <w:r>
            <w:rPr>
              <w:rStyle w:val="PlaceholderText"/>
            </w:rPr>
            <w:t>Click here to enter notes.</w:t>
          </w:r>
        </w:p>
      </w:docPartBody>
    </w:docPart>
    <w:docPart>
      <w:docPartPr>
        <w:name w:val="E8908AE47AD64D4F864A2F8F7960571B"/>
        <w:category>
          <w:name w:val="General"/>
          <w:gallery w:val="placeholder"/>
        </w:category>
        <w:types>
          <w:type w:val="bbPlcHdr"/>
        </w:types>
        <w:behaviors>
          <w:behavior w:val="content"/>
        </w:behaviors>
        <w:guid w:val="{04F19AAB-0113-49AC-B0B3-A7420C139CC0}"/>
      </w:docPartPr>
      <w:docPartBody>
        <w:p w:rsidR="00E2517B" w:rsidRDefault="009258CF" w:rsidP="009258CF">
          <w:pPr>
            <w:pStyle w:val="E8908AE47AD64D4F864A2F8F7960571B1"/>
          </w:pPr>
          <w:r>
            <w:rPr>
              <w:rStyle w:val="PlaceholderText"/>
            </w:rPr>
            <w:t>Click here to enter notes.</w:t>
          </w:r>
        </w:p>
      </w:docPartBody>
    </w:docPart>
    <w:docPart>
      <w:docPartPr>
        <w:name w:val="040EAC56FDEA41B39A3A9D7AE049D870"/>
        <w:category>
          <w:name w:val="General"/>
          <w:gallery w:val="placeholder"/>
        </w:category>
        <w:types>
          <w:type w:val="bbPlcHdr"/>
        </w:types>
        <w:behaviors>
          <w:behavior w:val="content"/>
        </w:behaviors>
        <w:guid w:val="{36D6126E-C28C-454A-B072-C4FD2BD48E74}"/>
      </w:docPartPr>
      <w:docPartBody>
        <w:p w:rsidR="00E2517B" w:rsidRDefault="009258CF" w:rsidP="009258CF">
          <w:pPr>
            <w:pStyle w:val="040EAC56FDEA41B39A3A9D7AE049D8701"/>
          </w:pPr>
          <w:r>
            <w:rPr>
              <w:rStyle w:val="PlaceholderText"/>
            </w:rPr>
            <w:t>Click here to enter notes.</w:t>
          </w:r>
        </w:p>
      </w:docPartBody>
    </w:docPart>
    <w:docPart>
      <w:docPartPr>
        <w:name w:val="6D14D22CAA9A42DAA12718DD7D3264C3"/>
        <w:category>
          <w:name w:val="General"/>
          <w:gallery w:val="placeholder"/>
        </w:category>
        <w:types>
          <w:type w:val="bbPlcHdr"/>
        </w:types>
        <w:behaviors>
          <w:behavior w:val="content"/>
        </w:behaviors>
        <w:guid w:val="{73480FEF-1756-4496-9F6D-9FA233D9D240}"/>
      </w:docPartPr>
      <w:docPartBody>
        <w:p w:rsidR="00E2517B" w:rsidRDefault="009258CF" w:rsidP="009258CF">
          <w:pPr>
            <w:pStyle w:val="6D14D22CAA9A42DAA12718DD7D3264C31"/>
          </w:pPr>
          <w:r>
            <w:rPr>
              <w:rStyle w:val="PlaceholderText"/>
            </w:rPr>
            <w:t>Click here to enter notes.</w:t>
          </w:r>
        </w:p>
      </w:docPartBody>
    </w:docPart>
    <w:docPart>
      <w:docPartPr>
        <w:name w:val="82BA971E1B234FD6B36F6ED6DBCB4E3E"/>
        <w:category>
          <w:name w:val="General"/>
          <w:gallery w:val="placeholder"/>
        </w:category>
        <w:types>
          <w:type w:val="bbPlcHdr"/>
        </w:types>
        <w:behaviors>
          <w:behavior w:val="content"/>
        </w:behaviors>
        <w:guid w:val="{126E4F0A-1EE6-43C6-B5B1-0A7F6F017576}"/>
      </w:docPartPr>
      <w:docPartBody>
        <w:p w:rsidR="00E2517B" w:rsidRDefault="009258CF" w:rsidP="009258CF">
          <w:pPr>
            <w:pStyle w:val="82BA971E1B234FD6B36F6ED6DBCB4E3E1"/>
          </w:pPr>
          <w:r>
            <w:rPr>
              <w:rStyle w:val="PlaceholderText"/>
            </w:rPr>
            <w:t>Click here to enter notes.</w:t>
          </w:r>
        </w:p>
      </w:docPartBody>
    </w:docPart>
    <w:docPart>
      <w:docPartPr>
        <w:name w:val="8F4A47441D1D44D49510BAEE74845A39"/>
        <w:category>
          <w:name w:val="General"/>
          <w:gallery w:val="placeholder"/>
        </w:category>
        <w:types>
          <w:type w:val="bbPlcHdr"/>
        </w:types>
        <w:behaviors>
          <w:behavior w:val="content"/>
        </w:behaviors>
        <w:guid w:val="{3F5919C9-FD46-44E8-8D18-070DF5ACCF4E}"/>
      </w:docPartPr>
      <w:docPartBody>
        <w:p w:rsidR="00E2517B" w:rsidRDefault="009258CF" w:rsidP="009258CF">
          <w:pPr>
            <w:pStyle w:val="8F4A47441D1D44D49510BAEE74845A391"/>
          </w:pPr>
          <w:r>
            <w:rPr>
              <w:rStyle w:val="PlaceholderText"/>
            </w:rPr>
            <w:t>Click here to enter notes.</w:t>
          </w:r>
        </w:p>
      </w:docPartBody>
    </w:docPart>
    <w:docPart>
      <w:docPartPr>
        <w:name w:val="3DC9110821FB40198BC29EDEE4681D7B"/>
        <w:category>
          <w:name w:val="General"/>
          <w:gallery w:val="placeholder"/>
        </w:category>
        <w:types>
          <w:type w:val="bbPlcHdr"/>
        </w:types>
        <w:behaviors>
          <w:behavior w:val="content"/>
        </w:behaviors>
        <w:guid w:val="{10C38BE5-971F-48B2-AD9A-4D946FAFBFC7}"/>
      </w:docPartPr>
      <w:docPartBody>
        <w:p w:rsidR="00E2517B" w:rsidRDefault="009258CF" w:rsidP="009258CF">
          <w:pPr>
            <w:pStyle w:val="3DC9110821FB40198BC29EDEE4681D7B1"/>
          </w:pPr>
          <w:r>
            <w:rPr>
              <w:rStyle w:val="PlaceholderText"/>
            </w:rPr>
            <w:t>Click here to enter notes.</w:t>
          </w:r>
        </w:p>
      </w:docPartBody>
    </w:docPart>
    <w:docPart>
      <w:docPartPr>
        <w:name w:val="F48D30EABA46440BBDD4A5B749BEEF8E"/>
        <w:category>
          <w:name w:val="General"/>
          <w:gallery w:val="placeholder"/>
        </w:category>
        <w:types>
          <w:type w:val="bbPlcHdr"/>
        </w:types>
        <w:behaviors>
          <w:behavior w:val="content"/>
        </w:behaviors>
        <w:guid w:val="{8C8F73E8-1CA3-44A7-9C49-EB9822131314}"/>
      </w:docPartPr>
      <w:docPartBody>
        <w:p w:rsidR="00E2517B" w:rsidRDefault="009258CF" w:rsidP="009258CF">
          <w:pPr>
            <w:pStyle w:val="F48D30EABA46440BBDD4A5B749BEEF8E1"/>
          </w:pPr>
          <w:r>
            <w:rPr>
              <w:rStyle w:val="PlaceholderText"/>
            </w:rPr>
            <w:t>Click here to enter notes.</w:t>
          </w:r>
        </w:p>
      </w:docPartBody>
    </w:docPart>
    <w:docPart>
      <w:docPartPr>
        <w:name w:val="84FE249E80A34F81A22475D1BA5E1188"/>
        <w:category>
          <w:name w:val="General"/>
          <w:gallery w:val="placeholder"/>
        </w:category>
        <w:types>
          <w:type w:val="bbPlcHdr"/>
        </w:types>
        <w:behaviors>
          <w:behavior w:val="content"/>
        </w:behaviors>
        <w:guid w:val="{0391A864-45A8-4AE0-9D4E-C03C94FE0A76}"/>
      </w:docPartPr>
      <w:docPartBody>
        <w:p w:rsidR="00E2517B" w:rsidRDefault="009258CF" w:rsidP="009258CF">
          <w:pPr>
            <w:pStyle w:val="84FE249E80A34F81A22475D1BA5E11881"/>
          </w:pPr>
          <w:r>
            <w:rPr>
              <w:rStyle w:val="PlaceholderText"/>
            </w:rPr>
            <w:t>Click here to enter notes.</w:t>
          </w:r>
        </w:p>
      </w:docPartBody>
    </w:docPart>
    <w:docPart>
      <w:docPartPr>
        <w:name w:val="DC291BCD82C243F99649695AE4B0F5EF"/>
        <w:category>
          <w:name w:val="General"/>
          <w:gallery w:val="placeholder"/>
        </w:category>
        <w:types>
          <w:type w:val="bbPlcHdr"/>
        </w:types>
        <w:behaviors>
          <w:behavior w:val="content"/>
        </w:behaviors>
        <w:guid w:val="{C3170666-2CD7-433F-A0BE-F1E88C3AE63B}"/>
      </w:docPartPr>
      <w:docPartBody>
        <w:p w:rsidR="00E2517B" w:rsidRDefault="009258CF" w:rsidP="009258CF">
          <w:pPr>
            <w:pStyle w:val="DC291BCD82C243F99649695AE4B0F5EF1"/>
          </w:pPr>
          <w:r>
            <w:rPr>
              <w:rStyle w:val="PlaceholderText"/>
            </w:rPr>
            <w:t>Click here to enter notes.</w:t>
          </w:r>
        </w:p>
      </w:docPartBody>
    </w:docPart>
    <w:docPart>
      <w:docPartPr>
        <w:name w:val="D6A7E3A6D3FA4563ACDF561713A8A29A"/>
        <w:category>
          <w:name w:val="General"/>
          <w:gallery w:val="placeholder"/>
        </w:category>
        <w:types>
          <w:type w:val="bbPlcHdr"/>
        </w:types>
        <w:behaviors>
          <w:behavior w:val="content"/>
        </w:behaviors>
        <w:guid w:val="{CC1C5664-8E67-4569-B263-A7A6991324B0}"/>
      </w:docPartPr>
      <w:docPartBody>
        <w:p w:rsidR="00E2517B" w:rsidRDefault="009258CF" w:rsidP="009258CF">
          <w:pPr>
            <w:pStyle w:val="D6A7E3A6D3FA4563ACDF561713A8A29A1"/>
          </w:pPr>
          <w:r>
            <w:rPr>
              <w:rStyle w:val="PlaceholderText"/>
            </w:rPr>
            <w:t>Click here to enter notes.</w:t>
          </w:r>
        </w:p>
      </w:docPartBody>
    </w:docPart>
    <w:docPart>
      <w:docPartPr>
        <w:name w:val="8BA853D31E74407C90EA2C2536AD7681"/>
        <w:category>
          <w:name w:val="General"/>
          <w:gallery w:val="placeholder"/>
        </w:category>
        <w:types>
          <w:type w:val="bbPlcHdr"/>
        </w:types>
        <w:behaviors>
          <w:behavior w:val="content"/>
        </w:behaviors>
        <w:guid w:val="{9979E798-51EE-4DEE-A5A7-97AE40B94437}"/>
      </w:docPartPr>
      <w:docPartBody>
        <w:p w:rsidR="00E2517B" w:rsidRDefault="009258CF" w:rsidP="009258CF">
          <w:pPr>
            <w:pStyle w:val="8BA853D31E74407C90EA2C2536AD76811"/>
          </w:pPr>
          <w:r>
            <w:rPr>
              <w:rStyle w:val="PlaceholderText"/>
            </w:rPr>
            <w:t>Click here to enter notes.</w:t>
          </w:r>
        </w:p>
      </w:docPartBody>
    </w:docPart>
    <w:docPart>
      <w:docPartPr>
        <w:name w:val="CA902B33918C493CB631B926DBFE748F"/>
        <w:category>
          <w:name w:val="General"/>
          <w:gallery w:val="placeholder"/>
        </w:category>
        <w:types>
          <w:type w:val="bbPlcHdr"/>
        </w:types>
        <w:behaviors>
          <w:behavior w:val="content"/>
        </w:behaviors>
        <w:guid w:val="{A7825477-AAE2-4B53-B119-947E41448872}"/>
      </w:docPartPr>
      <w:docPartBody>
        <w:p w:rsidR="00E2517B" w:rsidRDefault="009258CF" w:rsidP="009258CF">
          <w:pPr>
            <w:pStyle w:val="CA902B33918C493CB631B926DBFE748F1"/>
          </w:pPr>
          <w:r>
            <w:rPr>
              <w:rStyle w:val="PlaceholderText"/>
            </w:rPr>
            <w:t>Click here to enter notes.</w:t>
          </w:r>
        </w:p>
      </w:docPartBody>
    </w:docPart>
    <w:docPart>
      <w:docPartPr>
        <w:name w:val="B45365C5A3624B2F96F670016B6E9D14"/>
        <w:category>
          <w:name w:val="General"/>
          <w:gallery w:val="placeholder"/>
        </w:category>
        <w:types>
          <w:type w:val="bbPlcHdr"/>
        </w:types>
        <w:behaviors>
          <w:behavior w:val="content"/>
        </w:behaviors>
        <w:guid w:val="{AD34B826-EE16-43BB-89C2-896EAF8D45B4}"/>
      </w:docPartPr>
      <w:docPartBody>
        <w:p w:rsidR="00E2517B" w:rsidRDefault="009258CF" w:rsidP="009258CF">
          <w:pPr>
            <w:pStyle w:val="B45365C5A3624B2F96F670016B6E9D141"/>
          </w:pPr>
          <w:r>
            <w:rPr>
              <w:rStyle w:val="PlaceholderText"/>
            </w:rPr>
            <w:t>Click here to enter notes.</w:t>
          </w:r>
        </w:p>
      </w:docPartBody>
    </w:docPart>
    <w:docPart>
      <w:docPartPr>
        <w:name w:val="F22430F952284AF1AF6594700185A4BA"/>
        <w:category>
          <w:name w:val="General"/>
          <w:gallery w:val="placeholder"/>
        </w:category>
        <w:types>
          <w:type w:val="bbPlcHdr"/>
        </w:types>
        <w:behaviors>
          <w:behavior w:val="content"/>
        </w:behaviors>
        <w:guid w:val="{2F4F03B7-FA22-43D0-B9D3-0387B6536185}"/>
      </w:docPartPr>
      <w:docPartBody>
        <w:p w:rsidR="00E2517B" w:rsidRDefault="009258CF" w:rsidP="009258CF">
          <w:pPr>
            <w:pStyle w:val="F22430F952284AF1AF6594700185A4BA1"/>
          </w:pPr>
          <w:r>
            <w:rPr>
              <w:rStyle w:val="PlaceholderText"/>
            </w:rPr>
            <w:t>Click here to enter notes.</w:t>
          </w:r>
        </w:p>
      </w:docPartBody>
    </w:docPart>
    <w:docPart>
      <w:docPartPr>
        <w:name w:val="1FB5AB4BF53E4769879EA922B95C5089"/>
        <w:category>
          <w:name w:val="General"/>
          <w:gallery w:val="placeholder"/>
        </w:category>
        <w:types>
          <w:type w:val="bbPlcHdr"/>
        </w:types>
        <w:behaviors>
          <w:behavior w:val="content"/>
        </w:behaviors>
        <w:guid w:val="{63C974C2-B708-423C-A959-7080A8E93B5B}"/>
      </w:docPartPr>
      <w:docPartBody>
        <w:p w:rsidR="00E2517B" w:rsidRDefault="009258CF" w:rsidP="009258CF">
          <w:pPr>
            <w:pStyle w:val="1FB5AB4BF53E4769879EA922B95C50891"/>
          </w:pPr>
          <w:r>
            <w:rPr>
              <w:rStyle w:val="PlaceholderText"/>
            </w:rPr>
            <w:t>Click here to enter notes.</w:t>
          </w:r>
        </w:p>
      </w:docPartBody>
    </w:docPart>
    <w:docPart>
      <w:docPartPr>
        <w:name w:val="97286560003340F0AF434973864EEF97"/>
        <w:category>
          <w:name w:val="General"/>
          <w:gallery w:val="placeholder"/>
        </w:category>
        <w:types>
          <w:type w:val="bbPlcHdr"/>
        </w:types>
        <w:behaviors>
          <w:behavior w:val="content"/>
        </w:behaviors>
        <w:guid w:val="{96E985CF-C76F-481A-9AD7-ECDB4DAC6814}"/>
      </w:docPartPr>
      <w:docPartBody>
        <w:p w:rsidR="00E2517B" w:rsidRDefault="009258CF" w:rsidP="009258CF">
          <w:pPr>
            <w:pStyle w:val="97286560003340F0AF434973864EEF971"/>
          </w:pPr>
          <w:r>
            <w:rPr>
              <w:rStyle w:val="PlaceholderText"/>
            </w:rPr>
            <w:t>Click here to enter notes.</w:t>
          </w:r>
        </w:p>
      </w:docPartBody>
    </w:docPart>
    <w:docPart>
      <w:docPartPr>
        <w:name w:val="434745160480475EAF0E09EA23974B4E"/>
        <w:category>
          <w:name w:val="General"/>
          <w:gallery w:val="placeholder"/>
        </w:category>
        <w:types>
          <w:type w:val="bbPlcHdr"/>
        </w:types>
        <w:behaviors>
          <w:behavior w:val="content"/>
        </w:behaviors>
        <w:guid w:val="{35F24FFF-7BB0-40FC-B613-506F8FB94561}"/>
      </w:docPartPr>
      <w:docPartBody>
        <w:p w:rsidR="00E2517B" w:rsidRDefault="009258CF" w:rsidP="009258CF">
          <w:pPr>
            <w:pStyle w:val="434745160480475EAF0E09EA23974B4E1"/>
          </w:pPr>
          <w:r>
            <w:rPr>
              <w:rStyle w:val="PlaceholderText"/>
            </w:rPr>
            <w:t>Click here to enter notes.</w:t>
          </w:r>
        </w:p>
      </w:docPartBody>
    </w:docPart>
    <w:docPart>
      <w:docPartPr>
        <w:name w:val="E5BA7F72A6E14311A2685852E543E71A"/>
        <w:category>
          <w:name w:val="General"/>
          <w:gallery w:val="placeholder"/>
        </w:category>
        <w:types>
          <w:type w:val="bbPlcHdr"/>
        </w:types>
        <w:behaviors>
          <w:behavior w:val="content"/>
        </w:behaviors>
        <w:guid w:val="{D1CB6817-A3D5-4F1D-9921-B3874F5250B0}"/>
      </w:docPartPr>
      <w:docPartBody>
        <w:p w:rsidR="00E2517B" w:rsidRDefault="009258CF" w:rsidP="009258CF">
          <w:pPr>
            <w:pStyle w:val="E5BA7F72A6E14311A2685852E543E71A1"/>
          </w:pPr>
          <w:r>
            <w:rPr>
              <w:rStyle w:val="PlaceholderText"/>
            </w:rPr>
            <w:t>Click here to enter notes.</w:t>
          </w:r>
        </w:p>
      </w:docPartBody>
    </w:docPart>
    <w:docPart>
      <w:docPartPr>
        <w:name w:val="DBCD2D57464646F9AB4A675807A9D1F8"/>
        <w:category>
          <w:name w:val="General"/>
          <w:gallery w:val="placeholder"/>
        </w:category>
        <w:types>
          <w:type w:val="bbPlcHdr"/>
        </w:types>
        <w:behaviors>
          <w:behavior w:val="content"/>
        </w:behaviors>
        <w:guid w:val="{DE0F86CD-0CF9-407B-AF1C-6008857A441E}"/>
      </w:docPartPr>
      <w:docPartBody>
        <w:p w:rsidR="00E2517B" w:rsidRDefault="009258CF" w:rsidP="009258CF">
          <w:pPr>
            <w:pStyle w:val="DBCD2D57464646F9AB4A675807A9D1F81"/>
          </w:pPr>
          <w:r>
            <w:rPr>
              <w:rStyle w:val="PlaceholderText"/>
            </w:rPr>
            <w:t>Click here to enter notes.</w:t>
          </w:r>
        </w:p>
      </w:docPartBody>
    </w:docPart>
    <w:docPart>
      <w:docPartPr>
        <w:name w:val="9AFC544E8EF0402ABA64D6B2A09D945B"/>
        <w:category>
          <w:name w:val="General"/>
          <w:gallery w:val="placeholder"/>
        </w:category>
        <w:types>
          <w:type w:val="bbPlcHdr"/>
        </w:types>
        <w:behaviors>
          <w:behavior w:val="content"/>
        </w:behaviors>
        <w:guid w:val="{FBE11EF3-0B43-4A39-A9C5-348EA2602D38}"/>
      </w:docPartPr>
      <w:docPartBody>
        <w:p w:rsidR="00E2517B" w:rsidRDefault="009258CF" w:rsidP="009258CF">
          <w:pPr>
            <w:pStyle w:val="9AFC544E8EF0402ABA64D6B2A09D945B1"/>
          </w:pPr>
          <w:r>
            <w:rPr>
              <w:rStyle w:val="PlaceholderText"/>
            </w:rPr>
            <w:t>Click here to enter notes.</w:t>
          </w:r>
        </w:p>
      </w:docPartBody>
    </w:docPart>
    <w:docPart>
      <w:docPartPr>
        <w:name w:val="858B8FCD718145C394B9FC98E1BFE238"/>
        <w:category>
          <w:name w:val="General"/>
          <w:gallery w:val="placeholder"/>
        </w:category>
        <w:types>
          <w:type w:val="bbPlcHdr"/>
        </w:types>
        <w:behaviors>
          <w:behavior w:val="content"/>
        </w:behaviors>
        <w:guid w:val="{15AB865A-338A-43EB-8863-3AF3BF8E5426}"/>
      </w:docPartPr>
      <w:docPartBody>
        <w:p w:rsidR="00E2517B" w:rsidRDefault="009258CF" w:rsidP="009258CF">
          <w:pPr>
            <w:pStyle w:val="858B8FCD718145C394B9FC98E1BFE2381"/>
          </w:pPr>
          <w:r>
            <w:rPr>
              <w:rStyle w:val="PlaceholderText"/>
            </w:rPr>
            <w:t>Click here to enter notes.</w:t>
          </w:r>
        </w:p>
      </w:docPartBody>
    </w:docPart>
    <w:docPart>
      <w:docPartPr>
        <w:name w:val="DBC649CB1E6648DF95B365B62D267F8C"/>
        <w:category>
          <w:name w:val="General"/>
          <w:gallery w:val="placeholder"/>
        </w:category>
        <w:types>
          <w:type w:val="bbPlcHdr"/>
        </w:types>
        <w:behaviors>
          <w:behavior w:val="content"/>
        </w:behaviors>
        <w:guid w:val="{44E21AC0-4684-4FB3-89EC-64673E7C98D9}"/>
      </w:docPartPr>
      <w:docPartBody>
        <w:p w:rsidR="00E2517B" w:rsidRDefault="009258CF" w:rsidP="009258CF">
          <w:pPr>
            <w:pStyle w:val="DBC649CB1E6648DF95B365B62D267F8C1"/>
          </w:pPr>
          <w:r>
            <w:rPr>
              <w:rStyle w:val="PlaceholderText"/>
            </w:rPr>
            <w:t>Click here to enter notes.</w:t>
          </w:r>
        </w:p>
      </w:docPartBody>
    </w:docPart>
    <w:docPart>
      <w:docPartPr>
        <w:name w:val="2C833D7260CA41A0A9CEE0AA9565FF53"/>
        <w:category>
          <w:name w:val="General"/>
          <w:gallery w:val="placeholder"/>
        </w:category>
        <w:types>
          <w:type w:val="bbPlcHdr"/>
        </w:types>
        <w:behaviors>
          <w:behavior w:val="content"/>
        </w:behaviors>
        <w:guid w:val="{7BDAADAA-7373-471F-8056-296EEE972C0C}"/>
      </w:docPartPr>
      <w:docPartBody>
        <w:p w:rsidR="00E2517B" w:rsidRDefault="009258CF" w:rsidP="009258CF">
          <w:pPr>
            <w:pStyle w:val="2C833D7260CA41A0A9CEE0AA9565FF531"/>
          </w:pPr>
          <w:r>
            <w:rPr>
              <w:rStyle w:val="PlaceholderText"/>
            </w:rPr>
            <w:t>Click here to enter notes.</w:t>
          </w:r>
        </w:p>
      </w:docPartBody>
    </w:docPart>
    <w:docPart>
      <w:docPartPr>
        <w:name w:val="F5A0B031C6D84706A64C89585A8C0769"/>
        <w:category>
          <w:name w:val="General"/>
          <w:gallery w:val="placeholder"/>
        </w:category>
        <w:types>
          <w:type w:val="bbPlcHdr"/>
        </w:types>
        <w:behaviors>
          <w:behavior w:val="content"/>
        </w:behaviors>
        <w:guid w:val="{139E7731-A4D7-43DF-984F-236ED953560B}"/>
      </w:docPartPr>
      <w:docPartBody>
        <w:p w:rsidR="00E2517B" w:rsidRDefault="009258CF" w:rsidP="009258CF">
          <w:pPr>
            <w:pStyle w:val="F5A0B031C6D84706A64C89585A8C07691"/>
          </w:pPr>
          <w:r>
            <w:rPr>
              <w:rStyle w:val="PlaceholderText"/>
            </w:rPr>
            <w:t>Click here to enter notes.</w:t>
          </w:r>
        </w:p>
      </w:docPartBody>
    </w:docPart>
    <w:docPart>
      <w:docPartPr>
        <w:name w:val="A755C4DA707446D4BB4A518DE83935C5"/>
        <w:category>
          <w:name w:val="General"/>
          <w:gallery w:val="placeholder"/>
        </w:category>
        <w:types>
          <w:type w:val="bbPlcHdr"/>
        </w:types>
        <w:behaviors>
          <w:behavior w:val="content"/>
        </w:behaviors>
        <w:guid w:val="{B1C2FAB8-3FD1-4542-B0A6-447B024BB0B5}"/>
      </w:docPartPr>
      <w:docPartBody>
        <w:p w:rsidR="00E2517B" w:rsidRDefault="009258CF" w:rsidP="009258CF">
          <w:pPr>
            <w:pStyle w:val="A755C4DA707446D4BB4A518DE83935C51"/>
          </w:pPr>
          <w:r>
            <w:rPr>
              <w:rStyle w:val="PlaceholderText"/>
            </w:rPr>
            <w:t>Click here to enter notes.</w:t>
          </w:r>
        </w:p>
      </w:docPartBody>
    </w:docPart>
    <w:docPart>
      <w:docPartPr>
        <w:name w:val="5A2FF14AB93E4C29B99D6DD0DF1D8E16"/>
        <w:category>
          <w:name w:val="General"/>
          <w:gallery w:val="placeholder"/>
        </w:category>
        <w:types>
          <w:type w:val="bbPlcHdr"/>
        </w:types>
        <w:behaviors>
          <w:behavior w:val="content"/>
        </w:behaviors>
        <w:guid w:val="{D46A90BD-6257-4B88-829F-73FD8665E301}"/>
      </w:docPartPr>
      <w:docPartBody>
        <w:p w:rsidR="00E2517B" w:rsidRDefault="009258CF" w:rsidP="009258CF">
          <w:pPr>
            <w:pStyle w:val="5A2FF14AB93E4C29B99D6DD0DF1D8E161"/>
          </w:pPr>
          <w:r>
            <w:rPr>
              <w:rStyle w:val="PlaceholderText"/>
            </w:rPr>
            <w:t>Click here to enter notes.</w:t>
          </w:r>
        </w:p>
      </w:docPartBody>
    </w:docPart>
    <w:docPart>
      <w:docPartPr>
        <w:name w:val="45B395628CD14AB892518C8DF77726D3"/>
        <w:category>
          <w:name w:val="General"/>
          <w:gallery w:val="placeholder"/>
        </w:category>
        <w:types>
          <w:type w:val="bbPlcHdr"/>
        </w:types>
        <w:behaviors>
          <w:behavior w:val="content"/>
        </w:behaviors>
        <w:guid w:val="{E5514781-6D25-403A-8EE2-73DF4E105E5A}"/>
      </w:docPartPr>
      <w:docPartBody>
        <w:p w:rsidR="00E2517B" w:rsidRDefault="009258CF" w:rsidP="009258CF">
          <w:pPr>
            <w:pStyle w:val="45B395628CD14AB892518C8DF77726D31"/>
          </w:pPr>
          <w:r>
            <w:rPr>
              <w:rStyle w:val="PlaceholderText"/>
            </w:rPr>
            <w:t>Click here to enter notes.</w:t>
          </w:r>
        </w:p>
      </w:docPartBody>
    </w:docPart>
    <w:docPart>
      <w:docPartPr>
        <w:name w:val="BEE2DDD9DA1746CE9D9692E9F9F64099"/>
        <w:category>
          <w:name w:val="General"/>
          <w:gallery w:val="placeholder"/>
        </w:category>
        <w:types>
          <w:type w:val="bbPlcHdr"/>
        </w:types>
        <w:behaviors>
          <w:behavior w:val="content"/>
        </w:behaviors>
        <w:guid w:val="{7B0E755E-0171-40A7-95FC-27C91568FA58}"/>
      </w:docPartPr>
      <w:docPartBody>
        <w:p w:rsidR="00E2517B" w:rsidRDefault="009258CF" w:rsidP="009258CF">
          <w:pPr>
            <w:pStyle w:val="BEE2DDD9DA1746CE9D9692E9F9F640991"/>
          </w:pPr>
          <w:r>
            <w:rPr>
              <w:rStyle w:val="PlaceholderText"/>
            </w:rPr>
            <w:t>Click here to enter notes.</w:t>
          </w:r>
        </w:p>
      </w:docPartBody>
    </w:docPart>
    <w:docPart>
      <w:docPartPr>
        <w:name w:val="AE825F12EDCE4967B5BBFDE95AF5EB00"/>
        <w:category>
          <w:name w:val="General"/>
          <w:gallery w:val="placeholder"/>
        </w:category>
        <w:types>
          <w:type w:val="bbPlcHdr"/>
        </w:types>
        <w:behaviors>
          <w:behavior w:val="content"/>
        </w:behaviors>
        <w:guid w:val="{33BCF608-4F56-4716-9EA2-6B61182217D5}"/>
      </w:docPartPr>
      <w:docPartBody>
        <w:p w:rsidR="00E2517B" w:rsidRDefault="009258CF" w:rsidP="009258CF">
          <w:pPr>
            <w:pStyle w:val="AE825F12EDCE4967B5BBFDE95AF5EB001"/>
          </w:pPr>
          <w:r>
            <w:rPr>
              <w:rStyle w:val="PlaceholderText"/>
            </w:rPr>
            <w:t>Click here to enter notes.</w:t>
          </w:r>
        </w:p>
      </w:docPartBody>
    </w:docPart>
    <w:docPart>
      <w:docPartPr>
        <w:name w:val="65211C9D8E874F71A8AAD1E313FAB31F"/>
        <w:category>
          <w:name w:val="General"/>
          <w:gallery w:val="placeholder"/>
        </w:category>
        <w:types>
          <w:type w:val="bbPlcHdr"/>
        </w:types>
        <w:behaviors>
          <w:behavior w:val="content"/>
        </w:behaviors>
        <w:guid w:val="{76EE7FAA-9126-4803-A241-C87B14630558}"/>
      </w:docPartPr>
      <w:docPartBody>
        <w:p w:rsidR="00E2517B" w:rsidRDefault="009258CF" w:rsidP="009258CF">
          <w:pPr>
            <w:pStyle w:val="65211C9D8E874F71A8AAD1E313FAB31F1"/>
          </w:pPr>
          <w:r>
            <w:rPr>
              <w:rStyle w:val="PlaceholderText"/>
            </w:rPr>
            <w:t>Click here to enter notes.</w:t>
          </w:r>
        </w:p>
      </w:docPartBody>
    </w:docPart>
    <w:docPart>
      <w:docPartPr>
        <w:name w:val="7EACEC0B64B946D7A59E07CCA62972B0"/>
        <w:category>
          <w:name w:val="General"/>
          <w:gallery w:val="placeholder"/>
        </w:category>
        <w:types>
          <w:type w:val="bbPlcHdr"/>
        </w:types>
        <w:behaviors>
          <w:behavior w:val="content"/>
        </w:behaviors>
        <w:guid w:val="{967AC403-746E-4FB7-8B37-9B3A8DBC6259}"/>
      </w:docPartPr>
      <w:docPartBody>
        <w:p w:rsidR="00E2517B" w:rsidRDefault="009258CF" w:rsidP="009258CF">
          <w:pPr>
            <w:pStyle w:val="7EACEC0B64B946D7A59E07CCA62972B01"/>
          </w:pPr>
          <w:r>
            <w:rPr>
              <w:rStyle w:val="PlaceholderText"/>
            </w:rPr>
            <w:t>Click here to enter notes.</w:t>
          </w:r>
        </w:p>
      </w:docPartBody>
    </w:docPart>
    <w:docPart>
      <w:docPartPr>
        <w:name w:val="BD613D4B175E44CBA6F288A30BC169A0"/>
        <w:category>
          <w:name w:val="General"/>
          <w:gallery w:val="placeholder"/>
        </w:category>
        <w:types>
          <w:type w:val="bbPlcHdr"/>
        </w:types>
        <w:behaviors>
          <w:behavior w:val="content"/>
        </w:behaviors>
        <w:guid w:val="{4B859B54-C6BC-4E1C-8A7F-4E7BD4F4CAB2}"/>
      </w:docPartPr>
      <w:docPartBody>
        <w:p w:rsidR="00E2517B" w:rsidRDefault="009258CF" w:rsidP="009258CF">
          <w:pPr>
            <w:pStyle w:val="BD613D4B175E44CBA6F288A30BC169A01"/>
          </w:pPr>
          <w:r>
            <w:rPr>
              <w:rStyle w:val="PlaceholderText"/>
            </w:rPr>
            <w:t>Click here to enter notes.</w:t>
          </w:r>
        </w:p>
      </w:docPartBody>
    </w:docPart>
    <w:docPart>
      <w:docPartPr>
        <w:name w:val="4FB1EF36D9F74CD2A973977160D75FB9"/>
        <w:category>
          <w:name w:val="General"/>
          <w:gallery w:val="placeholder"/>
        </w:category>
        <w:types>
          <w:type w:val="bbPlcHdr"/>
        </w:types>
        <w:behaviors>
          <w:behavior w:val="content"/>
        </w:behaviors>
        <w:guid w:val="{0E4F07DF-1497-4FEB-898E-CD19F1CC51FD}"/>
      </w:docPartPr>
      <w:docPartBody>
        <w:p w:rsidR="00E2517B" w:rsidRDefault="009258CF" w:rsidP="009258CF">
          <w:pPr>
            <w:pStyle w:val="4FB1EF36D9F74CD2A973977160D75FB91"/>
          </w:pPr>
          <w:r>
            <w:rPr>
              <w:rStyle w:val="PlaceholderText"/>
            </w:rPr>
            <w:t>Click here to enter notes.</w:t>
          </w:r>
        </w:p>
      </w:docPartBody>
    </w:docPart>
    <w:docPart>
      <w:docPartPr>
        <w:name w:val="4A19BF55A3984A37B5B34D2394668B91"/>
        <w:category>
          <w:name w:val="General"/>
          <w:gallery w:val="placeholder"/>
        </w:category>
        <w:types>
          <w:type w:val="bbPlcHdr"/>
        </w:types>
        <w:behaviors>
          <w:behavior w:val="content"/>
        </w:behaviors>
        <w:guid w:val="{C5E8ADC9-51D9-46D8-A515-0FBE016B4E2D}"/>
      </w:docPartPr>
      <w:docPartBody>
        <w:p w:rsidR="00E2517B" w:rsidRDefault="009258CF" w:rsidP="009258CF">
          <w:pPr>
            <w:pStyle w:val="4A19BF55A3984A37B5B34D2394668B911"/>
          </w:pPr>
          <w:r>
            <w:rPr>
              <w:rStyle w:val="PlaceholderText"/>
            </w:rPr>
            <w:t>Click here to enter notes.</w:t>
          </w:r>
        </w:p>
      </w:docPartBody>
    </w:docPart>
    <w:docPart>
      <w:docPartPr>
        <w:name w:val="35492A17F1764E1992374DC38A426BEE"/>
        <w:category>
          <w:name w:val="General"/>
          <w:gallery w:val="placeholder"/>
        </w:category>
        <w:types>
          <w:type w:val="bbPlcHdr"/>
        </w:types>
        <w:behaviors>
          <w:behavior w:val="content"/>
        </w:behaviors>
        <w:guid w:val="{2BE95383-78E8-4A40-95D7-D34ECE0112C8}"/>
      </w:docPartPr>
      <w:docPartBody>
        <w:p w:rsidR="00E2517B" w:rsidRDefault="009258CF" w:rsidP="009258CF">
          <w:pPr>
            <w:pStyle w:val="35492A17F1764E1992374DC38A426BEE1"/>
          </w:pPr>
          <w:r>
            <w:rPr>
              <w:rStyle w:val="PlaceholderText"/>
            </w:rPr>
            <w:t>Click here to enter notes.</w:t>
          </w:r>
        </w:p>
      </w:docPartBody>
    </w:docPart>
    <w:docPart>
      <w:docPartPr>
        <w:name w:val="E0C219EFD6664421A19CE29EB707ABDA"/>
        <w:category>
          <w:name w:val="General"/>
          <w:gallery w:val="placeholder"/>
        </w:category>
        <w:types>
          <w:type w:val="bbPlcHdr"/>
        </w:types>
        <w:behaviors>
          <w:behavior w:val="content"/>
        </w:behaviors>
        <w:guid w:val="{6D0047CA-5732-4FF9-80E8-56B91B569851}"/>
      </w:docPartPr>
      <w:docPartBody>
        <w:p w:rsidR="00E2517B" w:rsidRDefault="009258CF" w:rsidP="009258CF">
          <w:pPr>
            <w:pStyle w:val="E0C219EFD6664421A19CE29EB707ABDA1"/>
          </w:pPr>
          <w:r>
            <w:rPr>
              <w:rStyle w:val="PlaceholderText"/>
            </w:rPr>
            <w:t>Click here to enter notes.</w:t>
          </w:r>
        </w:p>
      </w:docPartBody>
    </w:docPart>
    <w:docPart>
      <w:docPartPr>
        <w:name w:val="5A81FDF0F51E42A1A54834437E880581"/>
        <w:category>
          <w:name w:val="General"/>
          <w:gallery w:val="placeholder"/>
        </w:category>
        <w:types>
          <w:type w:val="bbPlcHdr"/>
        </w:types>
        <w:behaviors>
          <w:behavior w:val="content"/>
        </w:behaviors>
        <w:guid w:val="{3BD1C660-1C8B-4E06-A9E1-F14870DDE181}"/>
      </w:docPartPr>
      <w:docPartBody>
        <w:p w:rsidR="00E2517B" w:rsidRDefault="009258CF" w:rsidP="009258CF">
          <w:pPr>
            <w:pStyle w:val="5A81FDF0F51E42A1A54834437E8805811"/>
          </w:pPr>
          <w:r>
            <w:rPr>
              <w:rStyle w:val="PlaceholderText"/>
            </w:rPr>
            <w:t>Click here to enter notes.</w:t>
          </w:r>
        </w:p>
      </w:docPartBody>
    </w:docPart>
    <w:docPart>
      <w:docPartPr>
        <w:name w:val="9F6F8E5C01C94C808760808A620EA72C"/>
        <w:category>
          <w:name w:val="General"/>
          <w:gallery w:val="placeholder"/>
        </w:category>
        <w:types>
          <w:type w:val="bbPlcHdr"/>
        </w:types>
        <w:behaviors>
          <w:behavior w:val="content"/>
        </w:behaviors>
        <w:guid w:val="{B07CDFFD-6C1A-4278-9D61-8824057FCAB3}"/>
      </w:docPartPr>
      <w:docPartBody>
        <w:p w:rsidR="00E2517B" w:rsidRDefault="009258CF" w:rsidP="009258CF">
          <w:pPr>
            <w:pStyle w:val="9F6F8E5C01C94C808760808A620EA72C1"/>
          </w:pPr>
          <w:r>
            <w:rPr>
              <w:rStyle w:val="PlaceholderText"/>
            </w:rPr>
            <w:t>Click here to enter notes.</w:t>
          </w:r>
        </w:p>
      </w:docPartBody>
    </w:docPart>
    <w:docPart>
      <w:docPartPr>
        <w:name w:val="898E9FD6AC1E44D98884634D8312EB29"/>
        <w:category>
          <w:name w:val="General"/>
          <w:gallery w:val="placeholder"/>
        </w:category>
        <w:types>
          <w:type w:val="bbPlcHdr"/>
        </w:types>
        <w:behaviors>
          <w:behavior w:val="content"/>
        </w:behaviors>
        <w:guid w:val="{18AA2798-2539-413C-8043-07AEE03CFE71}"/>
      </w:docPartPr>
      <w:docPartBody>
        <w:p w:rsidR="00E2517B" w:rsidRDefault="009258CF" w:rsidP="009258CF">
          <w:pPr>
            <w:pStyle w:val="898E9FD6AC1E44D98884634D8312EB291"/>
          </w:pPr>
          <w:r>
            <w:rPr>
              <w:rStyle w:val="PlaceholderText"/>
            </w:rPr>
            <w:t>Click here to enter notes.</w:t>
          </w:r>
        </w:p>
      </w:docPartBody>
    </w:docPart>
    <w:docPart>
      <w:docPartPr>
        <w:name w:val="D543759D15D942A9A78541AB155F8394"/>
        <w:category>
          <w:name w:val="General"/>
          <w:gallery w:val="placeholder"/>
        </w:category>
        <w:types>
          <w:type w:val="bbPlcHdr"/>
        </w:types>
        <w:behaviors>
          <w:behavior w:val="content"/>
        </w:behaviors>
        <w:guid w:val="{315F93F7-439E-454D-AD6B-5766DD3E47F8}"/>
      </w:docPartPr>
      <w:docPartBody>
        <w:p w:rsidR="00E2517B" w:rsidRDefault="009258CF" w:rsidP="009258CF">
          <w:pPr>
            <w:pStyle w:val="D543759D15D942A9A78541AB155F83941"/>
          </w:pPr>
          <w:r>
            <w:rPr>
              <w:rStyle w:val="PlaceholderText"/>
            </w:rPr>
            <w:t>Click here to enter notes.</w:t>
          </w:r>
        </w:p>
      </w:docPartBody>
    </w:docPart>
    <w:docPart>
      <w:docPartPr>
        <w:name w:val="BE3554C9D1844184A3385886FE8FECCF"/>
        <w:category>
          <w:name w:val="General"/>
          <w:gallery w:val="placeholder"/>
        </w:category>
        <w:types>
          <w:type w:val="bbPlcHdr"/>
        </w:types>
        <w:behaviors>
          <w:behavior w:val="content"/>
        </w:behaviors>
        <w:guid w:val="{A2C713F0-26D0-435D-850D-20EAA10B07AA}"/>
      </w:docPartPr>
      <w:docPartBody>
        <w:p w:rsidR="00E2517B" w:rsidRDefault="009258CF" w:rsidP="009258CF">
          <w:pPr>
            <w:pStyle w:val="BE3554C9D1844184A3385886FE8FECCF1"/>
          </w:pPr>
          <w:r>
            <w:rPr>
              <w:rStyle w:val="PlaceholderText"/>
            </w:rPr>
            <w:t>Click here to enter notes.</w:t>
          </w:r>
        </w:p>
      </w:docPartBody>
    </w:docPart>
    <w:docPart>
      <w:docPartPr>
        <w:name w:val="7DC999EB366E4DA2B07B24A401AC4B03"/>
        <w:category>
          <w:name w:val="General"/>
          <w:gallery w:val="placeholder"/>
        </w:category>
        <w:types>
          <w:type w:val="bbPlcHdr"/>
        </w:types>
        <w:behaviors>
          <w:behavior w:val="content"/>
        </w:behaviors>
        <w:guid w:val="{B586FEC7-679F-4175-87D5-AE58C00E6151}"/>
      </w:docPartPr>
      <w:docPartBody>
        <w:p w:rsidR="00E2517B" w:rsidRDefault="009258CF" w:rsidP="009258CF">
          <w:pPr>
            <w:pStyle w:val="7DC999EB366E4DA2B07B24A401AC4B031"/>
          </w:pPr>
          <w:r>
            <w:rPr>
              <w:rStyle w:val="PlaceholderText"/>
            </w:rPr>
            <w:t>Click here to enter notes.</w:t>
          </w:r>
        </w:p>
      </w:docPartBody>
    </w:docPart>
    <w:docPart>
      <w:docPartPr>
        <w:name w:val="7B55248AD1D04814B10CF92F3BBBAC24"/>
        <w:category>
          <w:name w:val="General"/>
          <w:gallery w:val="placeholder"/>
        </w:category>
        <w:types>
          <w:type w:val="bbPlcHdr"/>
        </w:types>
        <w:behaviors>
          <w:behavior w:val="content"/>
        </w:behaviors>
        <w:guid w:val="{DEE4980C-7D75-495D-9FF0-D2A54B2BBEB4}"/>
      </w:docPartPr>
      <w:docPartBody>
        <w:p w:rsidR="00E2517B" w:rsidRDefault="009258CF" w:rsidP="009258CF">
          <w:pPr>
            <w:pStyle w:val="7B55248AD1D04814B10CF92F3BBBAC241"/>
          </w:pPr>
          <w:r>
            <w:rPr>
              <w:rStyle w:val="PlaceholderText"/>
            </w:rPr>
            <w:t>Click here to enter notes.</w:t>
          </w:r>
        </w:p>
      </w:docPartBody>
    </w:docPart>
    <w:docPart>
      <w:docPartPr>
        <w:name w:val="9F69BEFDE1104F69B5B135B8D08C4F4A"/>
        <w:category>
          <w:name w:val="General"/>
          <w:gallery w:val="placeholder"/>
        </w:category>
        <w:types>
          <w:type w:val="bbPlcHdr"/>
        </w:types>
        <w:behaviors>
          <w:behavior w:val="content"/>
        </w:behaviors>
        <w:guid w:val="{020C06DB-D8D1-45A1-A717-3D2449EF83DC}"/>
      </w:docPartPr>
      <w:docPartBody>
        <w:p w:rsidR="00E2517B" w:rsidRDefault="009258CF" w:rsidP="009258CF">
          <w:pPr>
            <w:pStyle w:val="9F69BEFDE1104F69B5B135B8D08C4F4A1"/>
          </w:pPr>
          <w:r>
            <w:rPr>
              <w:rStyle w:val="PlaceholderText"/>
            </w:rPr>
            <w:t>Click here to enter notes.</w:t>
          </w:r>
        </w:p>
      </w:docPartBody>
    </w:docPart>
    <w:docPart>
      <w:docPartPr>
        <w:name w:val="B9B723111AFC45CDBBFDC1B1865C5A7A"/>
        <w:category>
          <w:name w:val="General"/>
          <w:gallery w:val="placeholder"/>
        </w:category>
        <w:types>
          <w:type w:val="bbPlcHdr"/>
        </w:types>
        <w:behaviors>
          <w:behavior w:val="content"/>
        </w:behaviors>
        <w:guid w:val="{72427FB1-1534-4416-A721-037A8B708AB7}"/>
      </w:docPartPr>
      <w:docPartBody>
        <w:p w:rsidR="00E2517B" w:rsidRDefault="009258CF" w:rsidP="009258CF">
          <w:pPr>
            <w:pStyle w:val="B9B723111AFC45CDBBFDC1B1865C5A7A1"/>
          </w:pPr>
          <w:r>
            <w:rPr>
              <w:rStyle w:val="PlaceholderText"/>
            </w:rPr>
            <w:t>Click here to enter notes.</w:t>
          </w:r>
        </w:p>
      </w:docPartBody>
    </w:docPart>
    <w:docPart>
      <w:docPartPr>
        <w:name w:val="0AAE43E367C4494D963E1B161157001F"/>
        <w:category>
          <w:name w:val="General"/>
          <w:gallery w:val="placeholder"/>
        </w:category>
        <w:types>
          <w:type w:val="bbPlcHdr"/>
        </w:types>
        <w:behaviors>
          <w:behavior w:val="content"/>
        </w:behaviors>
        <w:guid w:val="{A46D02CE-472F-4D92-B3CC-F814B8661AE9}"/>
      </w:docPartPr>
      <w:docPartBody>
        <w:p w:rsidR="00E2517B" w:rsidRDefault="009258CF" w:rsidP="009258CF">
          <w:pPr>
            <w:pStyle w:val="0AAE43E367C4494D963E1B161157001F1"/>
          </w:pPr>
          <w:r>
            <w:rPr>
              <w:rStyle w:val="PlaceholderText"/>
            </w:rPr>
            <w:t>Click here to enter notes.</w:t>
          </w:r>
        </w:p>
      </w:docPartBody>
    </w:docPart>
    <w:docPart>
      <w:docPartPr>
        <w:name w:val="77E1341D8D96481C809651E2CB48D08C"/>
        <w:category>
          <w:name w:val="General"/>
          <w:gallery w:val="placeholder"/>
        </w:category>
        <w:types>
          <w:type w:val="bbPlcHdr"/>
        </w:types>
        <w:behaviors>
          <w:behavior w:val="content"/>
        </w:behaviors>
        <w:guid w:val="{FD9F2CCC-F96B-4548-9F88-D5B1986C76EF}"/>
      </w:docPartPr>
      <w:docPartBody>
        <w:p w:rsidR="00E2517B" w:rsidRDefault="009258CF" w:rsidP="009258CF">
          <w:pPr>
            <w:pStyle w:val="77E1341D8D96481C809651E2CB48D08C1"/>
          </w:pPr>
          <w:r>
            <w:rPr>
              <w:rStyle w:val="PlaceholderText"/>
            </w:rPr>
            <w:t>Click here to enter notes.</w:t>
          </w:r>
        </w:p>
      </w:docPartBody>
    </w:docPart>
    <w:docPart>
      <w:docPartPr>
        <w:name w:val="2D543D603CFE4AAFBA9D9D8E039606B7"/>
        <w:category>
          <w:name w:val="General"/>
          <w:gallery w:val="placeholder"/>
        </w:category>
        <w:types>
          <w:type w:val="bbPlcHdr"/>
        </w:types>
        <w:behaviors>
          <w:behavior w:val="content"/>
        </w:behaviors>
        <w:guid w:val="{89FB652B-7704-44F7-B4C3-4D47497C01C4}"/>
      </w:docPartPr>
      <w:docPartBody>
        <w:p w:rsidR="00E2517B" w:rsidRDefault="009258CF" w:rsidP="009258CF">
          <w:pPr>
            <w:pStyle w:val="2D543D603CFE4AAFBA9D9D8E039606B71"/>
          </w:pPr>
          <w:r>
            <w:rPr>
              <w:rStyle w:val="PlaceholderText"/>
            </w:rPr>
            <w:t>Click here to enter notes.</w:t>
          </w:r>
        </w:p>
      </w:docPartBody>
    </w:docPart>
    <w:docPart>
      <w:docPartPr>
        <w:name w:val="40F9A11DDE3C4162A4811941D547FA15"/>
        <w:category>
          <w:name w:val="General"/>
          <w:gallery w:val="placeholder"/>
        </w:category>
        <w:types>
          <w:type w:val="bbPlcHdr"/>
        </w:types>
        <w:behaviors>
          <w:behavior w:val="content"/>
        </w:behaviors>
        <w:guid w:val="{F2C86377-8C30-4016-B148-D7C4D7B76D2D}"/>
      </w:docPartPr>
      <w:docPartBody>
        <w:p w:rsidR="00E2517B" w:rsidRDefault="009258CF" w:rsidP="009258CF">
          <w:pPr>
            <w:pStyle w:val="40F9A11DDE3C4162A4811941D547FA151"/>
          </w:pPr>
          <w:r>
            <w:rPr>
              <w:rStyle w:val="PlaceholderText"/>
            </w:rPr>
            <w:t>Click here to enter notes.</w:t>
          </w:r>
        </w:p>
      </w:docPartBody>
    </w:docPart>
    <w:docPart>
      <w:docPartPr>
        <w:name w:val="C801CED524624D39B462DD328E19180F"/>
        <w:category>
          <w:name w:val="General"/>
          <w:gallery w:val="placeholder"/>
        </w:category>
        <w:types>
          <w:type w:val="bbPlcHdr"/>
        </w:types>
        <w:behaviors>
          <w:behavior w:val="content"/>
        </w:behaviors>
        <w:guid w:val="{2F318FF8-CE77-4B8E-8359-C889B53063BE}"/>
      </w:docPartPr>
      <w:docPartBody>
        <w:p w:rsidR="00E2517B" w:rsidRDefault="009258CF" w:rsidP="009258CF">
          <w:pPr>
            <w:pStyle w:val="C801CED524624D39B462DD328E19180F1"/>
          </w:pPr>
          <w:r>
            <w:rPr>
              <w:rStyle w:val="PlaceholderText"/>
            </w:rPr>
            <w:t>Click here to enter notes.</w:t>
          </w:r>
        </w:p>
      </w:docPartBody>
    </w:docPart>
    <w:docPart>
      <w:docPartPr>
        <w:name w:val="05D39064A5134CE1AE062C1AC564D4AA"/>
        <w:category>
          <w:name w:val="General"/>
          <w:gallery w:val="placeholder"/>
        </w:category>
        <w:types>
          <w:type w:val="bbPlcHdr"/>
        </w:types>
        <w:behaviors>
          <w:behavior w:val="content"/>
        </w:behaviors>
        <w:guid w:val="{0FFB776C-3EC2-4E0C-AE4B-92C1A6F08555}"/>
      </w:docPartPr>
      <w:docPartBody>
        <w:p w:rsidR="00E2517B" w:rsidRDefault="009258CF" w:rsidP="009258CF">
          <w:pPr>
            <w:pStyle w:val="05D39064A5134CE1AE062C1AC564D4AA1"/>
          </w:pPr>
          <w:r>
            <w:rPr>
              <w:rStyle w:val="PlaceholderText"/>
            </w:rPr>
            <w:t>Click here to enter notes.</w:t>
          </w:r>
        </w:p>
      </w:docPartBody>
    </w:docPart>
    <w:docPart>
      <w:docPartPr>
        <w:name w:val="C1B4248185214D7F8BA337D99F100FBA"/>
        <w:category>
          <w:name w:val="General"/>
          <w:gallery w:val="placeholder"/>
        </w:category>
        <w:types>
          <w:type w:val="bbPlcHdr"/>
        </w:types>
        <w:behaviors>
          <w:behavior w:val="content"/>
        </w:behaviors>
        <w:guid w:val="{2FF018EF-F46D-4A07-9629-091EDBFB1B48}"/>
      </w:docPartPr>
      <w:docPartBody>
        <w:p w:rsidR="00E2517B" w:rsidRDefault="009258CF" w:rsidP="009258CF">
          <w:pPr>
            <w:pStyle w:val="C1B4248185214D7F8BA337D99F100FBA1"/>
          </w:pPr>
          <w:r>
            <w:rPr>
              <w:rStyle w:val="PlaceholderText"/>
            </w:rPr>
            <w:t>Click here to enter notes.</w:t>
          </w:r>
        </w:p>
      </w:docPartBody>
    </w:docPart>
    <w:docPart>
      <w:docPartPr>
        <w:name w:val="34E1C7411946479987936905F36F7630"/>
        <w:category>
          <w:name w:val="General"/>
          <w:gallery w:val="placeholder"/>
        </w:category>
        <w:types>
          <w:type w:val="bbPlcHdr"/>
        </w:types>
        <w:behaviors>
          <w:behavior w:val="content"/>
        </w:behaviors>
        <w:guid w:val="{924482E0-5DA7-49CF-A2D1-5BF60962F09B}"/>
      </w:docPartPr>
      <w:docPartBody>
        <w:p w:rsidR="00E2517B" w:rsidRDefault="009258CF" w:rsidP="009258CF">
          <w:pPr>
            <w:pStyle w:val="34E1C7411946479987936905F36F76301"/>
          </w:pPr>
          <w:r>
            <w:rPr>
              <w:rStyle w:val="PlaceholderText"/>
            </w:rPr>
            <w:t>Click here to enter notes.</w:t>
          </w:r>
        </w:p>
      </w:docPartBody>
    </w:docPart>
    <w:docPart>
      <w:docPartPr>
        <w:name w:val="118093CF5F9F443D873A281085161EE5"/>
        <w:category>
          <w:name w:val="General"/>
          <w:gallery w:val="placeholder"/>
        </w:category>
        <w:types>
          <w:type w:val="bbPlcHdr"/>
        </w:types>
        <w:behaviors>
          <w:behavior w:val="content"/>
        </w:behaviors>
        <w:guid w:val="{F9F08A1D-C418-4D23-947C-AB01F614429C}"/>
      </w:docPartPr>
      <w:docPartBody>
        <w:p w:rsidR="00E2517B" w:rsidRDefault="009258CF" w:rsidP="009258CF">
          <w:pPr>
            <w:pStyle w:val="118093CF5F9F443D873A281085161EE51"/>
          </w:pPr>
          <w:r>
            <w:rPr>
              <w:rStyle w:val="PlaceholderText"/>
            </w:rPr>
            <w:t>Click here to enter notes.</w:t>
          </w:r>
        </w:p>
      </w:docPartBody>
    </w:docPart>
    <w:docPart>
      <w:docPartPr>
        <w:name w:val="9387D66AC60A433B845ADE339AE9F967"/>
        <w:category>
          <w:name w:val="General"/>
          <w:gallery w:val="placeholder"/>
        </w:category>
        <w:types>
          <w:type w:val="bbPlcHdr"/>
        </w:types>
        <w:behaviors>
          <w:behavior w:val="content"/>
        </w:behaviors>
        <w:guid w:val="{8CE176A5-62C1-4B29-8682-76F4DF7AABC3}"/>
      </w:docPartPr>
      <w:docPartBody>
        <w:p w:rsidR="00E2517B" w:rsidRDefault="009258CF" w:rsidP="009258CF">
          <w:pPr>
            <w:pStyle w:val="9387D66AC60A433B845ADE339AE9F9671"/>
          </w:pPr>
          <w:r>
            <w:rPr>
              <w:rStyle w:val="PlaceholderText"/>
            </w:rPr>
            <w:t>Click here to enter notes.</w:t>
          </w:r>
        </w:p>
      </w:docPartBody>
    </w:docPart>
    <w:docPart>
      <w:docPartPr>
        <w:name w:val="F013DE6EC9874DC0BB5C41A74706CE4E"/>
        <w:category>
          <w:name w:val="General"/>
          <w:gallery w:val="placeholder"/>
        </w:category>
        <w:types>
          <w:type w:val="bbPlcHdr"/>
        </w:types>
        <w:behaviors>
          <w:behavior w:val="content"/>
        </w:behaviors>
        <w:guid w:val="{EC5F81DA-CC18-42DC-B69F-0AB01224C5A3}"/>
      </w:docPartPr>
      <w:docPartBody>
        <w:p w:rsidR="00E2517B" w:rsidRDefault="009258CF" w:rsidP="009258CF">
          <w:pPr>
            <w:pStyle w:val="F013DE6EC9874DC0BB5C41A74706CE4E1"/>
          </w:pPr>
          <w:r>
            <w:rPr>
              <w:rStyle w:val="PlaceholderText"/>
            </w:rPr>
            <w:t>Click here to enter notes.</w:t>
          </w:r>
        </w:p>
      </w:docPartBody>
    </w:docPart>
    <w:docPart>
      <w:docPartPr>
        <w:name w:val="FCD224D7D0064172A696EB33A573B66A"/>
        <w:category>
          <w:name w:val="General"/>
          <w:gallery w:val="placeholder"/>
        </w:category>
        <w:types>
          <w:type w:val="bbPlcHdr"/>
        </w:types>
        <w:behaviors>
          <w:behavior w:val="content"/>
        </w:behaviors>
        <w:guid w:val="{9CEB091F-6C74-4855-9A3D-318CA9551D20}"/>
      </w:docPartPr>
      <w:docPartBody>
        <w:p w:rsidR="00E2517B" w:rsidRDefault="009258CF" w:rsidP="009258CF">
          <w:pPr>
            <w:pStyle w:val="FCD224D7D0064172A696EB33A573B66A1"/>
          </w:pPr>
          <w:r>
            <w:rPr>
              <w:rStyle w:val="PlaceholderText"/>
            </w:rPr>
            <w:t>Click here to enter notes.</w:t>
          </w:r>
        </w:p>
      </w:docPartBody>
    </w:docPart>
    <w:docPart>
      <w:docPartPr>
        <w:name w:val="7FE0CEC81E2E4983A25566E43BD8C837"/>
        <w:category>
          <w:name w:val="General"/>
          <w:gallery w:val="placeholder"/>
        </w:category>
        <w:types>
          <w:type w:val="bbPlcHdr"/>
        </w:types>
        <w:behaviors>
          <w:behavior w:val="content"/>
        </w:behaviors>
        <w:guid w:val="{3DB8B756-1776-40D4-9851-7B8CB2C06FB7}"/>
      </w:docPartPr>
      <w:docPartBody>
        <w:p w:rsidR="00E2517B" w:rsidRDefault="009258CF" w:rsidP="009258CF">
          <w:pPr>
            <w:pStyle w:val="7FE0CEC81E2E4983A25566E43BD8C8371"/>
          </w:pPr>
          <w:r>
            <w:rPr>
              <w:rStyle w:val="PlaceholderText"/>
            </w:rPr>
            <w:t>Click here to enter notes.</w:t>
          </w:r>
        </w:p>
      </w:docPartBody>
    </w:docPart>
    <w:docPart>
      <w:docPartPr>
        <w:name w:val="226B398D07C54070899A5F42BA1BDB37"/>
        <w:category>
          <w:name w:val="General"/>
          <w:gallery w:val="placeholder"/>
        </w:category>
        <w:types>
          <w:type w:val="bbPlcHdr"/>
        </w:types>
        <w:behaviors>
          <w:behavior w:val="content"/>
        </w:behaviors>
        <w:guid w:val="{FA920CE4-4A8A-4E51-8744-8E382E5072E1}"/>
      </w:docPartPr>
      <w:docPartBody>
        <w:p w:rsidR="00E2517B" w:rsidRDefault="009258CF" w:rsidP="009258CF">
          <w:pPr>
            <w:pStyle w:val="226B398D07C54070899A5F42BA1BDB371"/>
          </w:pPr>
          <w:r>
            <w:rPr>
              <w:rStyle w:val="PlaceholderText"/>
            </w:rPr>
            <w:t>Click here to enter notes.</w:t>
          </w:r>
        </w:p>
      </w:docPartBody>
    </w:docPart>
    <w:docPart>
      <w:docPartPr>
        <w:name w:val="E301EC278D074CEDAB146106467B9CDE"/>
        <w:category>
          <w:name w:val="General"/>
          <w:gallery w:val="placeholder"/>
        </w:category>
        <w:types>
          <w:type w:val="bbPlcHdr"/>
        </w:types>
        <w:behaviors>
          <w:behavior w:val="content"/>
        </w:behaviors>
        <w:guid w:val="{0683F767-8806-4E25-9DA3-0E18C85CF1E2}"/>
      </w:docPartPr>
      <w:docPartBody>
        <w:p w:rsidR="00E2517B" w:rsidRDefault="009258CF" w:rsidP="009258CF">
          <w:pPr>
            <w:pStyle w:val="E301EC278D074CEDAB146106467B9CDE1"/>
          </w:pPr>
          <w:r>
            <w:rPr>
              <w:rStyle w:val="PlaceholderText"/>
            </w:rPr>
            <w:t>Click here to enter notes.</w:t>
          </w:r>
        </w:p>
      </w:docPartBody>
    </w:docPart>
    <w:docPart>
      <w:docPartPr>
        <w:name w:val="B57E0F2846B94295B9CE78DB1C091139"/>
        <w:category>
          <w:name w:val="General"/>
          <w:gallery w:val="placeholder"/>
        </w:category>
        <w:types>
          <w:type w:val="bbPlcHdr"/>
        </w:types>
        <w:behaviors>
          <w:behavior w:val="content"/>
        </w:behaviors>
        <w:guid w:val="{BEDDF0DA-4E15-46CB-819C-A44BA3C53CA5}"/>
      </w:docPartPr>
      <w:docPartBody>
        <w:p w:rsidR="00E2517B" w:rsidRDefault="009258CF" w:rsidP="009258CF">
          <w:pPr>
            <w:pStyle w:val="B57E0F2846B94295B9CE78DB1C0911391"/>
          </w:pPr>
          <w:r>
            <w:rPr>
              <w:rStyle w:val="PlaceholderText"/>
            </w:rPr>
            <w:t>Click here to enter notes.</w:t>
          </w:r>
        </w:p>
      </w:docPartBody>
    </w:docPart>
    <w:docPart>
      <w:docPartPr>
        <w:name w:val="9227430D78B54767A9BD31C18A8556D3"/>
        <w:category>
          <w:name w:val="General"/>
          <w:gallery w:val="placeholder"/>
        </w:category>
        <w:types>
          <w:type w:val="bbPlcHdr"/>
        </w:types>
        <w:behaviors>
          <w:behavior w:val="content"/>
        </w:behaviors>
        <w:guid w:val="{664E6DD3-7965-41E5-8276-27A9F976F89A}"/>
      </w:docPartPr>
      <w:docPartBody>
        <w:p w:rsidR="00E2517B" w:rsidRDefault="009258CF" w:rsidP="009258CF">
          <w:pPr>
            <w:pStyle w:val="9227430D78B54767A9BD31C18A8556D31"/>
          </w:pPr>
          <w:r>
            <w:rPr>
              <w:rStyle w:val="PlaceholderText"/>
            </w:rPr>
            <w:t>Click here to enter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C5"/>
    <w:rsid w:val="00200FC5"/>
    <w:rsid w:val="00305925"/>
    <w:rsid w:val="003124B1"/>
    <w:rsid w:val="00505054"/>
    <w:rsid w:val="005835E0"/>
    <w:rsid w:val="009258CF"/>
    <w:rsid w:val="009C15EF"/>
    <w:rsid w:val="00E2517B"/>
    <w:rsid w:val="00E7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8CF"/>
    <w:rPr>
      <w:color w:val="808080"/>
    </w:rPr>
  </w:style>
  <w:style w:type="paragraph" w:customStyle="1" w:styleId="2F0BF068BCEE47CB89B4D76A3E0C68281">
    <w:name w:val="2F0BF068BCEE47CB89B4D76A3E0C68281"/>
    <w:rsid w:val="009258CF"/>
    <w:pPr>
      <w:spacing w:before="40" w:after="40" w:line="264" w:lineRule="auto"/>
    </w:pPr>
    <w:rPr>
      <w:rFonts w:eastAsiaTheme="minorHAnsi"/>
      <w:color w:val="000000" w:themeColor="text1"/>
      <w:lang w:val="en-ZA"/>
    </w:rPr>
  </w:style>
  <w:style w:type="paragraph" w:customStyle="1" w:styleId="C66ADA0D35914720B78E54DA0CC7B85E2">
    <w:name w:val="C66ADA0D35914720B78E54DA0CC7B85E2"/>
    <w:rsid w:val="009258CF"/>
    <w:pPr>
      <w:spacing w:before="40" w:after="40" w:line="264" w:lineRule="auto"/>
    </w:pPr>
    <w:rPr>
      <w:rFonts w:eastAsiaTheme="minorHAnsi"/>
      <w:color w:val="000000" w:themeColor="text1"/>
      <w:lang w:val="en-ZA"/>
    </w:rPr>
  </w:style>
  <w:style w:type="paragraph" w:customStyle="1" w:styleId="CD609BF52E164D14B7E3E7CC105829FD2">
    <w:name w:val="CD609BF52E164D14B7E3E7CC105829FD2"/>
    <w:rsid w:val="009258CF"/>
    <w:pPr>
      <w:spacing w:before="40" w:after="40" w:line="264" w:lineRule="auto"/>
    </w:pPr>
    <w:rPr>
      <w:rFonts w:eastAsiaTheme="minorHAnsi"/>
      <w:color w:val="000000" w:themeColor="text1"/>
      <w:lang w:val="en-ZA"/>
    </w:rPr>
  </w:style>
  <w:style w:type="paragraph" w:customStyle="1" w:styleId="6375F815C0EF40339600AFAA6A88E1E92">
    <w:name w:val="6375F815C0EF40339600AFAA6A88E1E92"/>
    <w:rsid w:val="009258CF"/>
    <w:pPr>
      <w:spacing w:before="40" w:after="40" w:line="264" w:lineRule="auto"/>
    </w:pPr>
    <w:rPr>
      <w:rFonts w:eastAsiaTheme="minorHAnsi"/>
      <w:color w:val="000000" w:themeColor="text1"/>
      <w:lang w:val="en-ZA"/>
    </w:rPr>
  </w:style>
  <w:style w:type="paragraph" w:customStyle="1" w:styleId="C7A17FA2E5804D0E9E41726210D7DC242">
    <w:name w:val="C7A17FA2E5804D0E9E41726210D7DC242"/>
    <w:rsid w:val="009258CF"/>
    <w:pPr>
      <w:spacing w:before="40" w:after="40" w:line="264" w:lineRule="auto"/>
    </w:pPr>
    <w:rPr>
      <w:rFonts w:eastAsiaTheme="minorHAnsi"/>
      <w:color w:val="000000" w:themeColor="text1"/>
      <w:lang w:val="en-ZA"/>
    </w:rPr>
  </w:style>
  <w:style w:type="paragraph" w:customStyle="1" w:styleId="030EBEDEE88640F59C3B58838B7678302">
    <w:name w:val="030EBEDEE88640F59C3B58838B7678302"/>
    <w:rsid w:val="009258CF"/>
    <w:pPr>
      <w:spacing w:before="40" w:after="40" w:line="264" w:lineRule="auto"/>
    </w:pPr>
    <w:rPr>
      <w:rFonts w:eastAsiaTheme="minorHAnsi"/>
      <w:color w:val="000000" w:themeColor="text1"/>
      <w:lang w:val="en-ZA"/>
    </w:rPr>
  </w:style>
  <w:style w:type="paragraph" w:customStyle="1" w:styleId="98C7D38BE220410691571CE2324AFAE12">
    <w:name w:val="98C7D38BE220410691571CE2324AFAE12"/>
    <w:rsid w:val="009258CF"/>
    <w:pPr>
      <w:spacing w:before="40" w:after="40" w:line="264" w:lineRule="auto"/>
    </w:pPr>
    <w:rPr>
      <w:rFonts w:eastAsiaTheme="minorHAnsi"/>
      <w:color w:val="000000" w:themeColor="text1"/>
      <w:lang w:val="en-ZA"/>
    </w:rPr>
  </w:style>
  <w:style w:type="paragraph" w:customStyle="1" w:styleId="294ADAFEF1E14C1896BD4233B045AC4F2">
    <w:name w:val="294ADAFEF1E14C1896BD4233B045AC4F2"/>
    <w:rsid w:val="009258CF"/>
    <w:pPr>
      <w:spacing w:before="40" w:after="40" w:line="264" w:lineRule="auto"/>
    </w:pPr>
    <w:rPr>
      <w:rFonts w:eastAsiaTheme="minorHAnsi"/>
      <w:color w:val="000000" w:themeColor="text1"/>
      <w:lang w:val="en-ZA"/>
    </w:rPr>
  </w:style>
  <w:style w:type="paragraph" w:customStyle="1" w:styleId="931BD6E54D5D406CAF27D681E4FF5B3E2">
    <w:name w:val="931BD6E54D5D406CAF27D681E4FF5B3E2"/>
    <w:rsid w:val="009258CF"/>
    <w:pPr>
      <w:spacing w:before="40" w:after="40" w:line="264" w:lineRule="auto"/>
    </w:pPr>
    <w:rPr>
      <w:rFonts w:eastAsiaTheme="minorHAnsi"/>
      <w:color w:val="000000" w:themeColor="text1"/>
      <w:lang w:val="en-ZA"/>
    </w:rPr>
  </w:style>
  <w:style w:type="paragraph" w:customStyle="1" w:styleId="D9B369992D4B4A698DDCFCAC9FF29F2A2">
    <w:name w:val="D9B369992D4B4A698DDCFCAC9FF29F2A2"/>
    <w:rsid w:val="009258CF"/>
    <w:pPr>
      <w:spacing w:before="40" w:after="40" w:line="264" w:lineRule="auto"/>
    </w:pPr>
    <w:rPr>
      <w:rFonts w:eastAsiaTheme="minorHAnsi"/>
      <w:color w:val="000000" w:themeColor="text1"/>
      <w:lang w:val="en-ZA"/>
    </w:rPr>
  </w:style>
  <w:style w:type="paragraph" w:customStyle="1" w:styleId="063A8F1C8F634C579885895C55C1DFF52">
    <w:name w:val="063A8F1C8F634C579885895C55C1DFF52"/>
    <w:rsid w:val="009258CF"/>
    <w:pPr>
      <w:spacing w:before="40" w:after="40" w:line="264" w:lineRule="auto"/>
    </w:pPr>
    <w:rPr>
      <w:rFonts w:eastAsiaTheme="minorHAnsi"/>
      <w:color w:val="000000" w:themeColor="text1"/>
      <w:lang w:val="en-ZA"/>
    </w:rPr>
  </w:style>
  <w:style w:type="paragraph" w:customStyle="1" w:styleId="9599159FD7604ADDA7CF5A9B81B2FCE62">
    <w:name w:val="9599159FD7604ADDA7CF5A9B81B2FCE62"/>
    <w:rsid w:val="009258CF"/>
    <w:pPr>
      <w:spacing w:before="40" w:after="40" w:line="264" w:lineRule="auto"/>
    </w:pPr>
    <w:rPr>
      <w:rFonts w:eastAsiaTheme="minorHAnsi"/>
      <w:color w:val="000000" w:themeColor="text1"/>
      <w:lang w:val="en-ZA"/>
    </w:rPr>
  </w:style>
  <w:style w:type="paragraph" w:customStyle="1" w:styleId="B98A5A9504A140EAA7553A13C23820272">
    <w:name w:val="B98A5A9504A140EAA7553A13C23820272"/>
    <w:rsid w:val="009258CF"/>
    <w:pPr>
      <w:spacing w:before="40" w:after="40" w:line="264" w:lineRule="auto"/>
    </w:pPr>
    <w:rPr>
      <w:rFonts w:eastAsiaTheme="minorHAnsi"/>
      <w:color w:val="000000" w:themeColor="text1"/>
      <w:lang w:val="en-ZA"/>
    </w:rPr>
  </w:style>
  <w:style w:type="paragraph" w:customStyle="1" w:styleId="FFC4FFC8A0EE487CA25B19CCC9285D992">
    <w:name w:val="FFC4FFC8A0EE487CA25B19CCC9285D992"/>
    <w:rsid w:val="009258CF"/>
    <w:pPr>
      <w:spacing w:before="40" w:after="40" w:line="264" w:lineRule="auto"/>
    </w:pPr>
    <w:rPr>
      <w:rFonts w:eastAsiaTheme="minorHAnsi"/>
      <w:color w:val="000000" w:themeColor="text1"/>
      <w:lang w:val="en-ZA"/>
    </w:rPr>
  </w:style>
  <w:style w:type="paragraph" w:customStyle="1" w:styleId="17BD7BA962264C5DAC1C8979550E3CB52">
    <w:name w:val="17BD7BA962264C5DAC1C8979550E3CB52"/>
    <w:rsid w:val="009258CF"/>
    <w:pPr>
      <w:spacing w:before="40" w:after="40" w:line="264" w:lineRule="auto"/>
    </w:pPr>
    <w:rPr>
      <w:rFonts w:eastAsiaTheme="minorHAnsi"/>
      <w:color w:val="000000" w:themeColor="text1"/>
      <w:lang w:val="en-ZA"/>
    </w:rPr>
  </w:style>
  <w:style w:type="paragraph" w:customStyle="1" w:styleId="0A79D097B3D14066858D705C95BE60BB2">
    <w:name w:val="0A79D097B3D14066858D705C95BE60BB2"/>
    <w:rsid w:val="009258CF"/>
    <w:pPr>
      <w:spacing w:before="40" w:after="40" w:line="264" w:lineRule="auto"/>
    </w:pPr>
    <w:rPr>
      <w:rFonts w:eastAsiaTheme="minorHAnsi"/>
      <w:color w:val="000000" w:themeColor="text1"/>
      <w:lang w:val="en-ZA"/>
    </w:rPr>
  </w:style>
  <w:style w:type="paragraph" w:customStyle="1" w:styleId="F2883689A8A54519AB7287235646E9322">
    <w:name w:val="F2883689A8A54519AB7287235646E9322"/>
    <w:rsid w:val="009258CF"/>
    <w:pPr>
      <w:spacing w:before="40" w:after="40" w:line="264" w:lineRule="auto"/>
    </w:pPr>
    <w:rPr>
      <w:rFonts w:eastAsiaTheme="minorHAnsi"/>
      <w:color w:val="000000" w:themeColor="text1"/>
      <w:lang w:val="en-ZA"/>
    </w:rPr>
  </w:style>
  <w:style w:type="paragraph" w:customStyle="1" w:styleId="08342600867E43DC8DEE4BACEC649F632">
    <w:name w:val="08342600867E43DC8DEE4BACEC649F632"/>
    <w:rsid w:val="009258CF"/>
    <w:pPr>
      <w:spacing w:before="40" w:after="40" w:line="264" w:lineRule="auto"/>
    </w:pPr>
    <w:rPr>
      <w:rFonts w:eastAsiaTheme="minorHAnsi"/>
      <w:color w:val="000000" w:themeColor="text1"/>
      <w:lang w:val="en-ZA"/>
    </w:rPr>
  </w:style>
  <w:style w:type="paragraph" w:customStyle="1" w:styleId="50A71AC992D148ED96272963AD0A74892">
    <w:name w:val="50A71AC992D148ED96272963AD0A74892"/>
    <w:rsid w:val="009258CF"/>
    <w:pPr>
      <w:spacing w:before="40" w:after="40" w:line="264" w:lineRule="auto"/>
    </w:pPr>
    <w:rPr>
      <w:rFonts w:eastAsiaTheme="minorHAnsi"/>
      <w:color w:val="000000" w:themeColor="text1"/>
      <w:lang w:val="en-ZA"/>
    </w:rPr>
  </w:style>
  <w:style w:type="paragraph" w:customStyle="1" w:styleId="383D806759E7484DB318D7BE6A79F4082">
    <w:name w:val="383D806759E7484DB318D7BE6A79F4082"/>
    <w:rsid w:val="009258CF"/>
    <w:pPr>
      <w:spacing w:before="40" w:after="40" w:line="264" w:lineRule="auto"/>
    </w:pPr>
    <w:rPr>
      <w:rFonts w:eastAsiaTheme="minorHAnsi"/>
      <w:color w:val="000000" w:themeColor="text1"/>
      <w:lang w:val="en-ZA"/>
    </w:rPr>
  </w:style>
  <w:style w:type="paragraph" w:customStyle="1" w:styleId="E1AA5155060E4710B937812999229F812">
    <w:name w:val="E1AA5155060E4710B937812999229F812"/>
    <w:rsid w:val="009258CF"/>
    <w:pPr>
      <w:spacing w:before="40" w:after="40" w:line="264" w:lineRule="auto"/>
    </w:pPr>
    <w:rPr>
      <w:rFonts w:eastAsiaTheme="minorHAnsi"/>
      <w:color w:val="000000" w:themeColor="text1"/>
      <w:lang w:val="en-ZA"/>
    </w:rPr>
  </w:style>
  <w:style w:type="paragraph" w:customStyle="1" w:styleId="A2B5C414346D4D44B3D2CEC442207E942">
    <w:name w:val="A2B5C414346D4D44B3D2CEC442207E942"/>
    <w:rsid w:val="009258CF"/>
    <w:pPr>
      <w:spacing w:before="40" w:after="40" w:line="264" w:lineRule="auto"/>
    </w:pPr>
    <w:rPr>
      <w:rFonts w:eastAsiaTheme="minorHAnsi"/>
      <w:color w:val="000000" w:themeColor="text1"/>
      <w:lang w:val="en-ZA"/>
    </w:rPr>
  </w:style>
  <w:style w:type="paragraph" w:customStyle="1" w:styleId="D57216970C324DD3AB772E9CD7467C522">
    <w:name w:val="D57216970C324DD3AB772E9CD7467C522"/>
    <w:rsid w:val="009258CF"/>
    <w:pPr>
      <w:spacing w:before="40" w:after="40" w:line="264" w:lineRule="auto"/>
    </w:pPr>
    <w:rPr>
      <w:rFonts w:eastAsiaTheme="minorHAnsi"/>
      <w:color w:val="000000" w:themeColor="text1"/>
      <w:lang w:val="en-ZA"/>
    </w:rPr>
  </w:style>
  <w:style w:type="paragraph" w:customStyle="1" w:styleId="90DE55FA091A4C2886E24384D29D25FD2">
    <w:name w:val="90DE55FA091A4C2886E24384D29D25FD2"/>
    <w:rsid w:val="009258CF"/>
    <w:pPr>
      <w:spacing w:before="40" w:after="40" w:line="264" w:lineRule="auto"/>
    </w:pPr>
    <w:rPr>
      <w:rFonts w:eastAsiaTheme="minorHAnsi"/>
      <w:color w:val="000000" w:themeColor="text1"/>
      <w:lang w:val="en-ZA"/>
    </w:rPr>
  </w:style>
  <w:style w:type="paragraph" w:customStyle="1" w:styleId="E5236099DD42493B9011DD80244F70FD2">
    <w:name w:val="E5236099DD42493B9011DD80244F70FD2"/>
    <w:rsid w:val="009258CF"/>
    <w:pPr>
      <w:spacing w:before="40" w:after="40" w:line="264" w:lineRule="auto"/>
    </w:pPr>
    <w:rPr>
      <w:rFonts w:eastAsiaTheme="minorHAnsi"/>
      <w:color w:val="000000" w:themeColor="text1"/>
      <w:lang w:val="en-ZA"/>
    </w:rPr>
  </w:style>
  <w:style w:type="paragraph" w:customStyle="1" w:styleId="898AA31B288A4B48969C1A2A32E5B4902">
    <w:name w:val="898AA31B288A4B48969C1A2A32E5B4902"/>
    <w:rsid w:val="009258CF"/>
    <w:pPr>
      <w:spacing w:before="40" w:after="40" w:line="264" w:lineRule="auto"/>
    </w:pPr>
    <w:rPr>
      <w:rFonts w:eastAsiaTheme="minorHAnsi"/>
      <w:color w:val="000000" w:themeColor="text1"/>
      <w:lang w:val="en-ZA"/>
    </w:rPr>
  </w:style>
  <w:style w:type="paragraph" w:customStyle="1" w:styleId="DAC8A05026AC4355870039593D6C56EA2">
    <w:name w:val="DAC8A05026AC4355870039593D6C56EA2"/>
    <w:rsid w:val="009258CF"/>
    <w:pPr>
      <w:spacing w:before="40" w:after="40" w:line="264" w:lineRule="auto"/>
    </w:pPr>
    <w:rPr>
      <w:rFonts w:eastAsiaTheme="minorHAnsi"/>
      <w:color w:val="000000" w:themeColor="text1"/>
      <w:lang w:val="en-ZA"/>
    </w:rPr>
  </w:style>
  <w:style w:type="paragraph" w:customStyle="1" w:styleId="46DFEDCD4FED4D95B72BF5C91B77669B2">
    <w:name w:val="46DFEDCD4FED4D95B72BF5C91B77669B2"/>
    <w:rsid w:val="009258CF"/>
    <w:pPr>
      <w:spacing w:before="40" w:after="40" w:line="264" w:lineRule="auto"/>
    </w:pPr>
    <w:rPr>
      <w:rFonts w:eastAsiaTheme="minorHAnsi"/>
      <w:color w:val="000000" w:themeColor="text1"/>
      <w:lang w:val="en-ZA"/>
    </w:rPr>
  </w:style>
  <w:style w:type="paragraph" w:customStyle="1" w:styleId="4E619D674FBC45E38AF3CF5EC222A5142">
    <w:name w:val="4E619D674FBC45E38AF3CF5EC222A5142"/>
    <w:rsid w:val="009258CF"/>
    <w:pPr>
      <w:spacing w:before="40" w:after="40" w:line="264" w:lineRule="auto"/>
    </w:pPr>
    <w:rPr>
      <w:rFonts w:eastAsiaTheme="minorHAnsi"/>
      <w:color w:val="000000" w:themeColor="text1"/>
      <w:lang w:val="en-ZA"/>
    </w:rPr>
  </w:style>
  <w:style w:type="paragraph" w:customStyle="1" w:styleId="774C2C5877334C8C87094C30A47D45B12">
    <w:name w:val="774C2C5877334C8C87094C30A47D45B12"/>
    <w:rsid w:val="009258CF"/>
    <w:pPr>
      <w:spacing w:before="40" w:after="40" w:line="264" w:lineRule="auto"/>
    </w:pPr>
    <w:rPr>
      <w:rFonts w:eastAsiaTheme="minorHAnsi"/>
      <w:color w:val="000000" w:themeColor="text1"/>
      <w:lang w:val="en-ZA"/>
    </w:rPr>
  </w:style>
  <w:style w:type="paragraph" w:customStyle="1" w:styleId="B6AAF08AF9174485B6A0485CBEBC1CF72">
    <w:name w:val="B6AAF08AF9174485B6A0485CBEBC1CF72"/>
    <w:rsid w:val="009258CF"/>
    <w:pPr>
      <w:spacing w:before="40" w:after="40" w:line="264" w:lineRule="auto"/>
    </w:pPr>
    <w:rPr>
      <w:rFonts w:eastAsiaTheme="minorHAnsi"/>
      <w:color w:val="000000" w:themeColor="text1"/>
      <w:lang w:val="en-ZA"/>
    </w:rPr>
  </w:style>
  <w:style w:type="paragraph" w:customStyle="1" w:styleId="60266EEEC8A946C281ACDCD516C83E762">
    <w:name w:val="60266EEEC8A946C281ACDCD516C83E762"/>
    <w:rsid w:val="009258CF"/>
    <w:pPr>
      <w:spacing w:before="40" w:after="40" w:line="264" w:lineRule="auto"/>
    </w:pPr>
    <w:rPr>
      <w:rFonts w:eastAsiaTheme="minorHAnsi"/>
      <w:color w:val="000000" w:themeColor="text1"/>
      <w:lang w:val="en-ZA"/>
    </w:rPr>
  </w:style>
  <w:style w:type="paragraph" w:customStyle="1" w:styleId="26562E77AB16472C812D4743F4D696FC1">
    <w:name w:val="26562E77AB16472C812D4743F4D696FC1"/>
    <w:rsid w:val="009258CF"/>
    <w:pPr>
      <w:spacing w:before="40" w:after="40" w:line="264" w:lineRule="auto"/>
    </w:pPr>
    <w:rPr>
      <w:rFonts w:eastAsiaTheme="minorHAnsi"/>
      <w:color w:val="000000" w:themeColor="text1"/>
      <w:lang w:val="en-ZA"/>
    </w:rPr>
  </w:style>
  <w:style w:type="paragraph" w:customStyle="1" w:styleId="F464EE4132954FACA4C70248A68FC4FD1">
    <w:name w:val="F464EE4132954FACA4C70248A68FC4FD1"/>
    <w:rsid w:val="009258CF"/>
    <w:pPr>
      <w:spacing w:before="40" w:after="40" w:line="264" w:lineRule="auto"/>
    </w:pPr>
    <w:rPr>
      <w:rFonts w:eastAsiaTheme="minorHAnsi"/>
      <w:color w:val="000000" w:themeColor="text1"/>
      <w:lang w:val="en-ZA"/>
    </w:rPr>
  </w:style>
  <w:style w:type="paragraph" w:customStyle="1" w:styleId="14C0FE8EFFA54AE79498A3B31EE107C11">
    <w:name w:val="14C0FE8EFFA54AE79498A3B31EE107C11"/>
    <w:rsid w:val="009258CF"/>
    <w:pPr>
      <w:spacing w:before="40" w:after="40" w:line="264" w:lineRule="auto"/>
    </w:pPr>
    <w:rPr>
      <w:rFonts w:eastAsiaTheme="minorHAnsi"/>
      <w:color w:val="000000" w:themeColor="text1"/>
      <w:lang w:val="en-ZA"/>
    </w:rPr>
  </w:style>
  <w:style w:type="paragraph" w:customStyle="1" w:styleId="11C25D6028F84BAA8A5C7F2FC24007371">
    <w:name w:val="11C25D6028F84BAA8A5C7F2FC24007371"/>
    <w:rsid w:val="009258CF"/>
    <w:pPr>
      <w:spacing w:before="40" w:after="40" w:line="264" w:lineRule="auto"/>
    </w:pPr>
    <w:rPr>
      <w:rFonts w:eastAsiaTheme="minorHAnsi"/>
      <w:color w:val="000000" w:themeColor="text1"/>
      <w:lang w:val="en-ZA"/>
    </w:rPr>
  </w:style>
  <w:style w:type="paragraph" w:customStyle="1" w:styleId="7DEF5C9D5D7D44378B4BD7C0FAA868591">
    <w:name w:val="7DEF5C9D5D7D44378B4BD7C0FAA868591"/>
    <w:rsid w:val="009258CF"/>
    <w:pPr>
      <w:spacing w:before="40" w:after="40" w:line="264" w:lineRule="auto"/>
    </w:pPr>
    <w:rPr>
      <w:rFonts w:eastAsiaTheme="minorHAnsi"/>
      <w:color w:val="000000" w:themeColor="text1"/>
      <w:lang w:val="en-ZA"/>
    </w:rPr>
  </w:style>
  <w:style w:type="paragraph" w:customStyle="1" w:styleId="422400D81193481CB46245995092EF921">
    <w:name w:val="422400D81193481CB46245995092EF921"/>
    <w:rsid w:val="009258CF"/>
    <w:pPr>
      <w:spacing w:before="40" w:after="40" w:line="264" w:lineRule="auto"/>
    </w:pPr>
    <w:rPr>
      <w:rFonts w:eastAsiaTheme="minorHAnsi"/>
      <w:color w:val="000000" w:themeColor="text1"/>
      <w:lang w:val="en-ZA"/>
    </w:rPr>
  </w:style>
  <w:style w:type="paragraph" w:customStyle="1" w:styleId="61B02F5ACA4A4306982F669B088DE4AA1">
    <w:name w:val="61B02F5ACA4A4306982F669B088DE4AA1"/>
    <w:rsid w:val="009258CF"/>
    <w:pPr>
      <w:spacing w:before="40" w:after="40" w:line="264" w:lineRule="auto"/>
    </w:pPr>
    <w:rPr>
      <w:rFonts w:eastAsiaTheme="minorHAnsi"/>
      <w:color w:val="000000" w:themeColor="text1"/>
      <w:lang w:val="en-ZA"/>
    </w:rPr>
  </w:style>
  <w:style w:type="paragraph" w:customStyle="1" w:styleId="C917F25F536044F3BEC6D5CBEEEA80F11">
    <w:name w:val="C917F25F536044F3BEC6D5CBEEEA80F11"/>
    <w:rsid w:val="009258CF"/>
    <w:pPr>
      <w:spacing w:before="40" w:after="40" w:line="264" w:lineRule="auto"/>
    </w:pPr>
    <w:rPr>
      <w:rFonts w:eastAsiaTheme="minorHAnsi"/>
      <w:color w:val="000000" w:themeColor="text1"/>
      <w:lang w:val="en-ZA"/>
    </w:rPr>
  </w:style>
  <w:style w:type="paragraph" w:customStyle="1" w:styleId="9843274E4AD34CAF9849316BD2888F731">
    <w:name w:val="9843274E4AD34CAF9849316BD2888F731"/>
    <w:rsid w:val="009258CF"/>
    <w:pPr>
      <w:spacing w:before="40" w:after="40" w:line="264" w:lineRule="auto"/>
    </w:pPr>
    <w:rPr>
      <w:rFonts w:eastAsiaTheme="minorHAnsi"/>
      <w:color w:val="000000" w:themeColor="text1"/>
      <w:lang w:val="en-ZA"/>
    </w:rPr>
  </w:style>
  <w:style w:type="paragraph" w:customStyle="1" w:styleId="8B72D6A2F393449E998C5EF7305661621">
    <w:name w:val="8B72D6A2F393449E998C5EF7305661621"/>
    <w:rsid w:val="009258CF"/>
    <w:pPr>
      <w:spacing w:before="40" w:after="40" w:line="264" w:lineRule="auto"/>
    </w:pPr>
    <w:rPr>
      <w:rFonts w:eastAsiaTheme="minorHAnsi"/>
      <w:color w:val="000000" w:themeColor="text1"/>
      <w:lang w:val="en-ZA"/>
    </w:rPr>
  </w:style>
  <w:style w:type="paragraph" w:customStyle="1" w:styleId="74629BC5EE4D4DC281EF8E3F8AFEB8271">
    <w:name w:val="74629BC5EE4D4DC281EF8E3F8AFEB8271"/>
    <w:rsid w:val="009258CF"/>
    <w:pPr>
      <w:spacing w:before="40" w:after="40" w:line="264" w:lineRule="auto"/>
    </w:pPr>
    <w:rPr>
      <w:rFonts w:eastAsiaTheme="minorHAnsi"/>
      <w:color w:val="000000" w:themeColor="text1"/>
      <w:lang w:val="en-ZA"/>
    </w:rPr>
  </w:style>
  <w:style w:type="paragraph" w:customStyle="1" w:styleId="94052306E46C48E5B7BEF6A8BE03261E1">
    <w:name w:val="94052306E46C48E5B7BEF6A8BE03261E1"/>
    <w:rsid w:val="009258CF"/>
    <w:pPr>
      <w:spacing w:before="40" w:after="40" w:line="264" w:lineRule="auto"/>
    </w:pPr>
    <w:rPr>
      <w:rFonts w:eastAsiaTheme="minorHAnsi"/>
      <w:color w:val="000000" w:themeColor="text1"/>
      <w:lang w:val="en-ZA"/>
    </w:rPr>
  </w:style>
  <w:style w:type="paragraph" w:customStyle="1" w:styleId="2A875FC4EB9F48A3BF49A2AAA6D66C9A1">
    <w:name w:val="2A875FC4EB9F48A3BF49A2AAA6D66C9A1"/>
    <w:rsid w:val="009258CF"/>
    <w:pPr>
      <w:spacing w:before="40" w:after="40" w:line="264" w:lineRule="auto"/>
    </w:pPr>
    <w:rPr>
      <w:rFonts w:eastAsiaTheme="minorHAnsi"/>
      <w:color w:val="000000" w:themeColor="text1"/>
      <w:lang w:val="en-ZA"/>
    </w:rPr>
  </w:style>
  <w:style w:type="paragraph" w:customStyle="1" w:styleId="C6EF51AB71664CD683C985D0F73BE88E1">
    <w:name w:val="C6EF51AB71664CD683C985D0F73BE88E1"/>
    <w:rsid w:val="009258CF"/>
    <w:pPr>
      <w:spacing w:before="40" w:after="40" w:line="264" w:lineRule="auto"/>
    </w:pPr>
    <w:rPr>
      <w:rFonts w:eastAsiaTheme="minorHAnsi"/>
      <w:color w:val="000000" w:themeColor="text1"/>
      <w:lang w:val="en-ZA"/>
    </w:rPr>
  </w:style>
  <w:style w:type="paragraph" w:customStyle="1" w:styleId="D4BAA122EB6F4115942D5293927836AC1">
    <w:name w:val="D4BAA122EB6F4115942D5293927836AC1"/>
    <w:rsid w:val="009258CF"/>
    <w:pPr>
      <w:spacing w:before="40" w:after="40" w:line="264" w:lineRule="auto"/>
    </w:pPr>
    <w:rPr>
      <w:rFonts w:eastAsiaTheme="minorHAnsi"/>
      <w:color w:val="000000" w:themeColor="text1"/>
      <w:lang w:val="en-ZA"/>
    </w:rPr>
  </w:style>
  <w:style w:type="paragraph" w:customStyle="1" w:styleId="91062C2F408343B493654FF7705A84E81">
    <w:name w:val="91062C2F408343B493654FF7705A84E81"/>
    <w:rsid w:val="009258CF"/>
    <w:pPr>
      <w:spacing w:before="40" w:after="40" w:line="264" w:lineRule="auto"/>
    </w:pPr>
    <w:rPr>
      <w:rFonts w:eastAsiaTheme="minorHAnsi"/>
      <w:color w:val="000000" w:themeColor="text1"/>
      <w:lang w:val="en-ZA"/>
    </w:rPr>
  </w:style>
  <w:style w:type="paragraph" w:customStyle="1" w:styleId="EBDFD34535D4422D9E83C934F52A1CE01">
    <w:name w:val="EBDFD34535D4422D9E83C934F52A1CE01"/>
    <w:rsid w:val="009258CF"/>
    <w:pPr>
      <w:spacing w:before="40" w:after="40" w:line="264" w:lineRule="auto"/>
    </w:pPr>
    <w:rPr>
      <w:rFonts w:eastAsiaTheme="minorHAnsi"/>
      <w:color w:val="000000" w:themeColor="text1"/>
      <w:lang w:val="en-ZA"/>
    </w:rPr>
  </w:style>
  <w:style w:type="paragraph" w:customStyle="1" w:styleId="299CF2462ABE4AE989D3642FC20F8B331">
    <w:name w:val="299CF2462ABE4AE989D3642FC20F8B331"/>
    <w:rsid w:val="009258CF"/>
    <w:pPr>
      <w:spacing w:before="40" w:after="40" w:line="264" w:lineRule="auto"/>
    </w:pPr>
    <w:rPr>
      <w:rFonts w:eastAsiaTheme="minorHAnsi"/>
      <w:color w:val="000000" w:themeColor="text1"/>
      <w:lang w:val="en-ZA"/>
    </w:rPr>
  </w:style>
  <w:style w:type="paragraph" w:customStyle="1" w:styleId="8DECA0926E2D4218BA105784EC1E463D1">
    <w:name w:val="8DECA0926E2D4218BA105784EC1E463D1"/>
    <w:rsid w:val="009258CF"/>
    <w:pPr>
      <w:spacing w:before="40" w:after="40" w:line="264" w:lineRule="auto"/>
    </w:pPr>
    <w:rPr>
      <w:rFonts w:eastAsiaTheme="minorHAnsi"/>
      <w:color w:val="000000" w:themeColor="text1"/>
      <w:lang w:val="en-ZA"/>
    </w:rPr>
  </w:style>
  <w:style w:type="paragraph" w:customStyle="1" w:styleId="DE0F137F51CB486BAFD4086983B48A841">
    <w:name w:val="DE0F137F51CB486BAFD4086983B48A841"/>
    <w:rsid w:val="009258CF"/>
    <w:pPr>
      <w:spacing w:before="40" w:after="40" w:line="264" w:lineRule="auto"/>
    </w:pPr>
    <w:rPr>
      <w:rFonts w:eastAsiaTheme="minorHAnsi"/>
      <w:color w:val="000000" w:themeColor="text1"/>
      <w:lang w:val="en-ZA"/>
    </w:rPr>
  </w:style>
  <w:style w:type="paragraph" w:customStyle="1" w:styleId="20C3F74376DE409E8C23A673BFE3F8CC1">
    <w:name w:val="20C3F74376DE409E8C23A673BFE3F8CC1"/>
    <w:rsid w:val="009258CF"/>
    <w:pPr>
      <w:spacing w:before="40" w:after="40" w:line="264" w:lineRule="auto"/>
    </w:pPr>
    <w:rPr>
      <w:rFonts w:eastAsiaTheme="minorHAnsi"/>
      <w:color w:val="000000" w:themeColor="text1"/>
      <w:lang w:val="en-ZA"/>
    </w:rPr>
  </w:style>
  <w:style w:type="paragraph" w:customStyle="1" w:styleId="BCAB0C912949451C9215227E5DA635681">
    <w:name w:val="BCAB0C912949451C9215227E5DA635681"/>
    <w:rsid w:val="009258CF"/>
    <w:pPr>
      <w:spacing w:before="40" w:after="40" w:line="264" w:lineRule="auto"/>
    </w:pPr>
    <w:rPr>
      <w:rFonts w:eastAsiaTheme="minorHAnsi"/>
      <w:color w:val="000000" w:themeColor="text1"/>
      <w:lang w:val="en-ZA"/>
    </w:rPr>
  </w:style>
  <w:style w:type="paragraph" w:customStyle="1" w:styleId="2EFA7DC3392A471493486489C42ED8021">
    <w:name w:val="2EFA7DC3392A471493486489C42ED8021"/>
    <w:rsid w:val="009258CF"/>
    <w:pPr>
      <w:spacing w:before="40" w:after="40" w:line="264" w:lineRule="auto"/>
    </w:pPr>
    <w:rPr>
      <w:rFonts w:eastAsiaTheme="minorHAnsi"/>
      <w:color w:val="000000" w:themeColor="text1"/>
      <w:lang w:val="en-ZA"/>
    </w:rPr>
  </w:style>
  <w:style w:type="paragraph" w:customStyle="1" w:styleId="DDA14F450DE3489393166A86344F274B1">
    <w:name w:val="DDA14F450DE3489393166A86344F274B1"/>
    <w:rsid w:val="009258CF"/>
    <w:pPr>
      <w:spacing w:before="40" w:after="40" w:line="264" w:lineRule="auto"/>
    </w:pPr>
    <w:rPr>
      <w:rFonts w:eastAsiaTheme="minorHAnsi"/>
      <w:color w:val="000000" w:themeColor="text1"/>
      <w:lang w:val="en-ZA"/>
    </w:rPr>
  </w:style>
  <w:style w:type="paragraph" w:customStyle="1" w:styleId="B83AE45CE6CC413D905D0EF5F83A9C581">
    <w:name w:val="B83AE45CE6CC413D905D0EF5F83A9C581"/>
    <w:rsid w:val="009258CF"/>
    <w:pPr>
      <w:spacing w:before="40" w:after="40" w:line="264" w:lineRule="auto"/>
    </w:pPr>
    <w:rPr>
      <w:rFonts w:eastAsiaTheme="minorHAnsi"/>
      <w:color w:val="000000" w:themeColor="text1"/>
      <w:lang w:val="en-ZA"/>
    </w:rPr>
  </w:style>
  <w:style w:type="paragraph" w:customStyle="1" w:styleId="5A4DC81127D8451BA71B27BC2C8F21351">
    <w:name w:val="5A4DC81127D8451BA71B27BC2C8F21351"/>
    <w:rsid w:val="009258CF"/>
    <w:pPr>
      <w:spacing w:before="40" w:after="40" w:line="264" w:lineRule="auto"/>
    </w:pPr>
    <w:rPr>
      <w:rFonts w:eastAsiaTheme="minorHAnsi"/>
      <w:color w:val="000000" w:themeColor="text1"/>
      <w:lang w:val="en-ZA"/>
    </w:rPr>
  </w:style>
  <w:style w:type="paragraph" w:customStyle="1" w:styleId="E8B51D3A347B481AAEB27BE93A0140791">
    <w:name w:val="E8B51D3A347B481AAEB27BE93A0140791"/>
    <w:rsid w:val="009258CF"/>
    <w:pPr>
      <w:spacing w:before="40" w:after="40" w:line="264" w:lineRule="auto"/>
    </w:pPr>
    <w:rPr>
      <w:rFonts w:eastAsiaTheme="minorHAnsi"/>
      <w:color w:val="000000" w:themeColor="text1"/>
      <w:lang w:val="en-ZA"/>
    </w:rPr>
  </w:style>
  <w:style w:type="paragraph" w:customStyle="1" w:styleId="5F0C54A8E85C46A59331B272FBBDCF771">
    <w:name w:val="5F0C54A8E85C46A59331B272FBBDCF771"/>
    <w:rsid w:val="009258CF"/>
    <w:pPr>
      <w:spacing w:before="40" w:after="40" w:line="264" w:lineRule="auto"/>
    </w:pPr>
    <w:rPr>
      <w:rFonts w:eastAsiaTheme="minorHAnsi"/>
      <w:color w:val="000000" w:themeColor="text1"/>
      <w:lang w:val="en-ZA"/>
    </w:rPr>
  </w:style>
  <w:style w:type="paragraph" w:customStyle="1" w:styleId="05726149B92845ACBEAAF8B09E6E0B011">
    <w:name w:val="05726149B92845ACBEAAF8B09E6E0B011"/>
    <w:rsid w:val="009258CF"/>
    <w:pPr>
      <w:spacing w:before="40" w:after="40" w:line="264" w:lineRule="auto"/>
    </w:pPr>
    <w:rPr>
      <w:rFonts w:eastAsiaTheme="minorHAnsi"/>
      <w:color w:val="000000" w:themeColor="text1"/>
      <w:lang w:val="en-ZA"/>
    </w:rPr>
  </w:style>
  <w:style w:type="paragraph" w:customStyle="1" w:styleId="EA84EDCD26AD4AC5B7B01893499FBD581">
    <w:name w:val="EA84EDCD26AD4AC5B7B01893499FBD581"/>
    <w:rsid w:val="009258CF"/>
    <w:pPr>
      <w:spacing w:before="40" w:after="40" w:line="264" w:lineRule="auto"/>
    </w:pPr>
    <w:rPr>
      <w:rFonts w:eastAsiaTheme="minorHAnsi"/>
      <w:color w:val="000000" w:themeColor="text1"/>
      <w:lang w:val="en-ZA"/>
    </w:rPr>
  </w:style>
  <w:style w:type="paragraph" w:customStyle="1" w:styleId="97A8B811265248F6B32CCEC38247DA991">
    <w:name w:val="97A8B811265248F6B32CCEC38247DA991"/>
    <w:rsid w:val="009258CF"/>
    <w:pPr>
      <w:spacing w:before="40" w:after="40" w:line="264" w:lineRule="auto"/>
    </w:pPr>
    <w:rPr>
      <w:rFonts w:eastAsiaTheme="minorHAnsi"/>
      <w:color w:val="000000" w:themeColor="text1"/>
      <w:lang w:val="en-ZA"/>
    </w:rPr>
  </w:style>
  <w:style w:type="paragraph" w:customStyle="1" w:styleId="798F90055A6F4B2E8EC9D51BC59E477F1">
    <w:name w:val="798F90055A6F4B2E8EC9D51BC59E477F1"/>
    <w:rsid w:val="009258CF"/>
    <w:pPr>
      <w:spacing w:before="40" w:after="40" w:line="264" w:lineRule="auto"/>
    </w:pPr>
    <w:rPr>
      <w:rFonts w:eastAsiaTheme="minorHAnsi"/>
      <w:color w:val="000000" w:themeColor="text1"/>
      <w:lang w:val="en-ZA"/>
    </w:rPr>
  </w:style>
  <w:style w:type="paragraph" w:customStyle="1" w:styleId="00E960A2F0D64F28985AD1CB96C360501">
    <w:name w:val="00E960A2F0D64F28985AD1CB96C360501"/>
    <w:rsid w:val="009258CF"/>
    <w:pPr>
      <w:spacing w:before="40" w:after="40" w:line="264" w:lineRule="auto"/>
    </w:pPr>
    <w:rPr>
      <w:rFonts w:eastAsiaTheme="minorHAnsi"/>
      <w:color w:val="000000" w:themeColor="text1"/>
      <w:lang w:val="en-ZA"/>
    </w:rPr>
  </w:style>
  <w:style w:type="paragraph" w:customStyle="1" w:styleId="E3DCE53A3F3D46CC9D60BFA9581D352F1">
    <w:name w:val="E3DCE53A3F3D46CC9D60BFA9581D352F1"/>
    <w:rsid w:val="009258CF"/>
    <w:pPr>
      <w:spacing w:before="40" w:after="40" w:line="264" w:lineRule="auto"/>
    </w:pPr>
    <w:rPr>
      <w:rFonts w:eastAsiaTheme="minorHAnsi"/>
      <w:color w:val="000000" w:themeColor="text1"/>
      <w:lang w:val="en-ZA"/>
    </w:rPr>
  </w:style>
  <w:style w:type="paragraph" w:customStyle="1" w:styleId="A6AE2BA5079E4EC58C48B86D710320171">
    <w:name w:val="A6AE2BA5079E4EC58C48B86D710320171"/>
    <w:rsid w:val="009258CF"/>
    <w:pPr>
      <w:spacing w:before="40" w:after="40" w:line="264" w:lineRule="auto"/>
    </w:pPr>
    <w:rPr>
      <w:rFonts w:eastAsiaTheme="minorHAnsi"/>
      <w:color w:val="000000" w:themeColor="text1"/>
      <w:lang w:val="en-ZA"/>
    </w:rPr>
  </w:style>
  <w:style w:type="paragraph" w:customStyle="1" w:styleId="4FDBB8E3CC894854A491B35358F09F3D1">
    <w:name w:val="4FDBB8E3CC894854A491B35358F09F3D1"/>
    <w:rsid w:val="009258CF"/>
    <w:pPr>
      <w:spacing w:before="40" w:after="40" w:line="264" w:lineRule="auto"/>
    </w:pPr>
    <w:rPr>
      <w:rFonts w:eastAsiaTheme="minorHAnsi"/>
      <w:color w:val="000000" w:themeColor="text1"/>
      <w:lang w:val="en-ZA"/>
    </w:rPr>
  </w:style>
  <w:style w:type="paragraph" w:customStyle="1" w:styleId="2FFC4A6DD9554C189E41AA6ED9A888DA1">
    <w:name w:val="2FFC4A6DD9554C189E41AA6ED9A888DA1"/>
    <w:rsid w:val="009258CF"/>
    <w:pPr>
      <w:spacing w:before="40" w:after="40" w:line="264" w:lineRule="auto"/>
    </w:pPr>
    <w:rPr>
      <w:rFonts w:eastAsiaTheme="minorHAnsi"/>
      <w:color w:val="000000" w:themeColor="text1"/>
      <w:lang w:val="en-ZA"/>
    </w:rPr>
  </w:style>
  <w:style w:type="paragraph" w:customStyle="1" w:styleId="D367A66D54C74AD28543C6C9C1A77B231">
    <w:name w:val="D367A66D54C74AD28543C6C9C1A77B231"/>
    <w:rsid w:val="009258CF"/>
    <w:pPr>
      <w:spacing w:before="40" w:after="40" w:line="264" w:lineRule="auto"/>
    </w:pPr>
    <w:rPr>
      <w:rFonts w:eastAsiaTheme="minorHAnsi"/>
      <w:color w:val="000000" w:themeColor="text1"/>
      <w:lang w:val="en-ZA"/>
    </w:rPr>
  </w:style>
  <w:style w:type="paragraph" w:customStyle="1" w:styleId="C3DBBB5A12D94949939DBBD0BC15B8D61">
    <w:name w:val="C3DBBB5A12D94949939DBBD0BC15B8D61"/>
    <w:rsid w:val="009258CF"/>
    <w:pPr>
      <w:spacing w:before="40" w:after="40" w:line="264" w:lineRule="auto"/>
    </w:pPr>
    <w:rPr>
      <w:rFonts w:eastAsiaTheme="minorHAnsi"/>
      <w:color w:val="000000" w:themeColor="text1"/>
      <w:lang w:val="en-ZA"/>
    </w:rPr>
  </w:style>
  <w:style w:type="paragraph" w:customStyle="1" w:styleId="2BADE868BDB14546A95B2AEE7FE0F1871">
    <w:name w:val="2BADE868BDB14546A95B2AEE7FE0F1871"/>
    <w:rsid w:val="009258CF"/>
    <w:pPr>
      <w:spacing w:before="40" w:after="40" w:line="264" w:lineRule="auto"/>
    </w:pPr>
    <w:rPr>
      <w:rFonts w:eastAsiaTheme="minorHAnsi"/>
      <w:color w:val="000000" w:themeColor="text1"/>
      <w:lang w:val="en-ZA"/>
    </w:rPr>
  </w:style>
  <w:style w:type="paragraph" w:customStyle="1" w:styleId="7AFA323E489547D2B12F7E8C567F4E2D1">
    <w:name w:val="7AFA323E489547D2B12F7E8C567F4E2D1"/>
    <w:rsid w:val="009258CF"/>
    <w:pPr>
      <w:spacing w:before="40" w:after="40" w:line="264" w:lineRule="auto"/>
    </w:pPr>
    <w:rPr>
      <w:rFonts w:eastAsiaTheme="minorHAnsi"/>
      <w:color w:val="000000" w:themeColor="text1"/>
      <w:lang w:val="en-ZA"/>
    </w:rPr>
  </w:style>
  <w:style w:type="paragraph" w:customStyle="1" w:styleId="B33DDEC57860468FABA1326E03CF03251">
    <w:name w:val="B33DDEC57860468FABA1326E03CF03251"/>
    <w:rsid w:val="009258CF"/>
    <w:pPr>
      <w:spacing w:before="40" w:after="40" w:line="264" w:lineRule="auto"/>
    </w:pPr>
    <w:rPr>
      <w:rFonts w:eastAsiaTheme="minorHAnsi"/>
      <w:color w:val="000000" w:themeColor="text1"/>
      <w:lang w:val="en-ZA"/>
    </w:rPr>
  </w:style>
  <w:style w:type="paragraph" w:customStyle="1" w:styleId="C840EAFA016243D088BF12DCE41D95231">
    <w:name w:val="C840EAFA016243D088BF12DCE41D95231"/>
    <w:rsid w:val="009258CF"/>
    <w:pPr>
      <w:spacing w:before="40" w:after="40" w:line="264" w:lineRule="auto"/>
    </w:pPr>
    <w:rPr>
      <w:rFonts w:eastAsiaTheme="minorHAnsi"/>
      <w:color w:val="000000" w:themeColor="text1"/>
      <w:lang w:val="en-ZA"/>
    </w:rPr>
  </w:style>
  <w:style w:type="paragraph" w:customStyle="1" w:styleId="0ED773D387584EF7BA87D84B32CB2D8D1">
    <w:name w:val="0ED773D387584EF7BA87D84B32CB2D8D1"/>
    <w:rsid w:val="009258CF"/>
    <w:pPr>
      <w:spacing w:before="40" w:after="40" w:line="264" w:lineRule="auto"/>
    </w:pPr>
    <w:rPr>
      <w:rFonts w:eastAsiaTheme="minorHAnsi"/>
      <w:color w:val="000000" w:themeColor="text1"/>
      <w:lang w:val="en-ZA"/>
    </w:rPr>
  </w:style>
  <w:style w:type="paragraph" w:customStyle="1" w:styleId="9DA8A694066E461AA88968AB60F0D27E1">
    <w:name w:val="9DA8A694066E461AA88968AB60F0D27E1"/>
    <w:rsid w:val="009258CF"/>
    <w:pPr>
      <w:spacing w:before="40" w:after="40" w:line="264" w:lineRule="auto"/>
    </w:pPr>
    <w:rPr>
      <w:rFonts w:eastAsiaTheme="minorHAnsi"/>
      <w:color w:val="000000" w:themeColor="text1"/>
      <w:lang w:val="en-ZA"/>
    </w:rPr>
  </w:style>
  <w:style w:type="paragraph" w:customStyle="1" w:styleId="F62C304C6E4549BCBD8339B1007F0DAD1">
    <w:name w:val="F62C304C6E4549BCBD8339B1007F0DAD1"/>
    <w:rsid w:val="009258CF"/>
    <w:pPr>
      <w:spacing w:before="40" w:after="40" w:line="264" w:lineRule="auto"/>
    </w:pPr>
    <w:rPr>
      <w:rFonts w:eastAsiaTheme="minorHAnsi"/>
      <w:color w:val="000000" w:themeColor="text1"/>
      <w:lang w:val="en-ZA"/>
    </w:rPr>
  </w:style>
  <w:style w:type="paragraph" w:customStyle="1" w:styleId="298574C916B9459499AFD1E572EBAF3F1">
    <w:name w:val="298574C916B9459499AFD1E572EBAF3F1"/>
    <w:rsid w:val="009258CF"/>
    <w:pPr>
      <w:spacing w:before="40" w:after="40" w:line="264" w:lineRule="auto"/>
    </w:pPr>
    <w:rPr>
      <w:rFonts w:eastAsiaTheme="minorHAnsi"/>
      <w:color w:val="000000" w:themeColor="text1"/>
      <w:lang w:val="en-ZA"/>
    </w:rPr>
  </w:style>
  <w:style w:type="paragraph" w:customStyle="1" w:styleId="1D5292A45D634CD1983EB25778DD44091">
    <w:name w:val="1D5292A45D634CD1983EB25778DD44091"/>
    <w:rsid w:val="009258CF"/>
    <w:pPr>
      <w:spacing w:before="40" w:after="40" w:line="264" w:lineRule="auto"/>
    </w:pPr>
    <w:rPr>
      <w:rFonts w:eastAsiaTheme="minorHAnsi"/>
      <w:color w:val="000000" w:themeColor="text1"/>
      <w:lang w:val="en-ZA"/>
    </w:rPr>
  </w:style>
  <w:style w:type="paragraph" w:customStyle="1" w:styleId="332F180B341941BC8D8E55A9937032861">
    <w:name w:val="332F180B341941BC8D8E55A9937032861"/>
    <w:rsid w:val="009258CF"/>
    <w:pPr>
      <w:spacing w:before="40" w:after="40" w:line="264" w:lineRule="auto"/>
    </w:pPr>
    <w:rPr>
      <w:rFonts w:eastAsiaTheme="minorHAnsi"/>
      <w:color w:val="000000" w:themeColor="text1"/>
      <w:lang w:val="en-ZA"/>
    </w:rPr>
  </w:style>
  <w:style w:type="paragraph" w:customStyle="1" w:styleId="CED7894736D24DC5B9563F774138F3A41">
    <w:name w:val="CED7894736D24DC5B9563F774138F3A41"/>
    <w:rsid w:val="009258CF"/>
    <w:pPr>
      <w:spacing w:before="40" w:after="40" w:line="264" w:lineRule="auto"/>
    </w:pPr>
    <w:rPr>
      <w:rFonts w:eastAsiaTheme="minorHAnsi"/>
      <w:color w:val="000000" w:themeColor="text1"/>
      <w:lang w:val="en-ZA"/>
    </w:rPr>
  </w:style>
  <w:style w:type="paragraph" w:customStyle="1" w:styleId="FB13B1ED0325409CB9006182A2D955981">
    <w:name w:val="FB13B1ED0325409CB9006182A2D955981"/>
    <w:rsid w:val="009258CF"/>
    <w:pPr>
      <w:spacing w:before="40" w:after="40" w:line="264" w:lineRule="auto"/>
    </w:pPr>
    <w:rPr>
      <w:rFonts w:eastAsiaTheme="minorHAnsi"/>
      <w:color w:val="000000" w:themeColor="text1"/>
      <w:lang w:val="en-ZA"/>
    </w:rPr>
  </w:style>
  <w:style w:type="paragraph" w:customStyle="1" w:styleId="CEF1AA33C9F944DB8BD9033726E4117B1">
    <w:name w:val="CEF1AA33C9F944DB8BD9033726E4117B1"/>
    <w:rsid w:val="009258CF"/>
    <w:pPr>
      <w:spacing w:before="40" w:after="40" w:line="264" w:lineRule="auto"/>
    </w:pPr>
    <w:rPr>
      <w:rFonts w:eastAsiaTheme="minorHAnsi"/>
      <w:color w:val="000000" w:themeColor="text1"/>
      <w:lang w:val="en-ZA"/>
    </w:rPr>
  </w:style>
  <w:style w:type="paragraph" w:customStyle="1" w:styleId="D18EDB6B08C646D4BF50E2FD96268D921">
    <w:name w:val="D18EDB6B08C646D4BF50E2FD96268D921"/>
    <w:rsid w:val="009258CF"/>
    <w:pPr>
      <w:spacing w:before="40" w:after="40" w:line="264" w:lineRule="auto"/>
    </w:pPr>
    <w:rPr>
      <w:rFonts w:eastAsiaTheme="minorHAnsi"/>
      <w:color w:val="000000" w:themeColor="text1"/>
      <w:lang w:val="en-ZA"/>
    </w:rPr>
  </w:style>
  <w:style w:type="paragraph" w:customStyle="1" w:styleId="E663D955E40F4058A7AE00C2FAE114BE1">
    <w:name w:val="E663D955E40F4058A7AE00C2FAE114BE1"/>
    <w:rsid w:val="009258CF"/>
    <w:pPr>
      <w:spacing w:before="40" w:after="40" w:line="264" w:lineRule="auto"/>
    </w:pPr>
    <w:rPr>
      <w:rFonts w:eastAsiaTheme="minorHAnsi"/>
      <w:color w:val="000000" w:themeColor="text1"/>
      <w:lang w:val="en-ZA"/>
    </w:rPr>
  </w:style>
  <w:style w:type="paragraph" w:customStyle="1" w:styleId="D12A70B251184C61B606DABB0BF3E6781">
    <w:name w:val="D12A70B251184C61B606DABB0BF3E6781"/>
    <w:rsid w:val="009258CF"/>
    <w:pPr>
      <w:spacing w:before="40" w:after="40" w:line="264" w:lineRule="auto"/>
    </w:pPr>
    <w:rPr>
      <w:rFonts w:eastAsiaTheme="minorHAnsi"/>
      <w:color w:val="000000" w:themeColor="text1"/>
      <w:lang w:val="en-ZA"/>
    </w:rPr>
  </w:style>
  <w:style w:type="paragraph" w:customStyle="1" w:styleId="978D9453F9C9444A8C4F1F31446820FE1">
    <w:name w:val="978D9453F9C9444A8C4F1F31446820FE1"/>
    <w:rsid w:val="009258CF"/>
    <w:pPr>
      <w:spacing w:before="40" w:after="40" w:line="264" w:lineRule="auto"/>
    </w:pPr>
    <w:rPr>
      <w:rFonts w:eastAsiaTheme="minorHAnsi"/>
      <w:color w:val="000000" w:themeColor="text1"/>
      <w:lang w:val="en-ZA"/>
    </w:rPr>
  </w:style>
  <w:style w:type="paragraph" w:customStyle="1" w:styleId="1FEF15EC09464856B3E182A04DDBA3101">
    <w:name w:val="1FEF15EC09464856B3E182A04DDBA3101"/>
    <w:rsid w:val="009258CF"/>
    <w:pPr>
      <w:spacing w:before="40" w:after="40" w:line="264" w:lineRule="auto"/>
    </w:pPr>
    <w:rPr>
      <w:rFonts w:eastAsiaTheme="minorHAnsi"/>
      <w:color w:val="000000" w:themeColor="text1"/>
      <w:lang w:val="en-ZA"/>
    </w:rPr>
  </w:style>
  <w:style w:type="paragraph" w:customStyle="1" w:styleId="984ED9E3F64F4AE89BA86462E6E69E5D1">
    <w:name w:val="984ED9E3F64F4AE89BA86462E6E69E5D1"/>
    <w:rsid w:val="009258CF"/>
    <w:pPr>
      <w:spacing w:before="40" w:after="40" w:line="264" w:lineRule="auto"/>
    </w:pPr>
    <w:rPr>
      <w:rFonts w:eastAsiaTheme="minorHAnsi"/>
      <w:color w:val="000000" w:themeColor="text1"/>
      <w:lang w:val="en-ZA"/>
    </w:rPr>
  </w:style>
  <w:style w:type="paragraph" w:customStyle="1" w:styleId="190242EAB3DF4A599CC699AA6DDFFF991">
    <w:name w:val="190242EAB3DF4A599CC699AA6DDFFF991"/>
    <w:rsid w:val="009258CF"/>
    <w:pPr>
      <w:spacing w:before="40" w:after="40" w:line="264" w:lineRule="auto"/>
    </w:pPr>
    <w:rPr>
      <w:rFonts w:eastAsiaTheme="minorHAnsi"/>
      <w:color w:val="000000" w:themeColor="text1"/>
      <w:lang w:val="en-ZA"/>
    </w:rPr>
  </w:style>
  <w:style w:type="paragraph" w:customStyle="1" w:styleId="42EEF95C9F9A4A018BA08C1B476F456D1">
    <w:name w:val="42EEF95C9F9A4A018BA08C1B476F456D1"/>
    <w:rsid w:val="009258CF"/>
    <w:pPr>
      <w:spacing w:before="40" w:after="40" w:line="264" w:lineRule="auto"/>
    </w:pPr>
    <w:rPr>
      <w:rFonts w:eastAsiaTheme="minorHAnsi"/>
      <w:color w:val="000000" w:themeColor="text1"/>
      <w:lang w:val="en-ZA"/>
    </w:rPr>
  </w:style>
  <w:style w:type="paragraph" w:customStyle="1" w:styleId="55A905A5AF2A4161896C64F48CCB5D281">
    <w:name w:val="55A905A5AF2A4161896C64F48CCB5D281"/>
    <w:rsid w:val="009258CF"/>
    <w:pPr>
      <w:spacing w:before="40" w:after="40" w:line="264" w:lineRule="auto"/>
    </w:pPr>
    <w:rPr>
      <w:rFonts w:eastAsiaTheme="minorHAnsi"/>
      <w:color w:val="000000" w:themeColor="text1"/>
      <w:lang w:val="en-ZA"/>
    </w:rPr>
  </w:style>
  <w:style w:type="paragraph" w:customStyle="1" w:styleId="3294ACDFFFC04B9FBF0FD8663028E1E61">
    <w:name w:val="3294ACDFFFC04B9FBF0FD8663028E1E61"/>
    <w:rsid w:val="009258CF"/>
    <w:pPr>
      <w:spacing w:before="40" w:after="40" w:line="264" w:lineRule="auto"/>
    </w:pPr>
    <w:rPr>
      <w:rFonts w:eastAsiaTheme="minorHAnsi"/>
      <w:color w:val="000000" w:themeColor="text1"/>
      <w:lang w:val="en-ZA"/>
    </w:rPr>
  </w:style>
  <w:style w:type="paragraph" w:customStyle="1" w:styleId="B050D3BE7A73475EAD46D842FC3988301">
    <w:name w:val="B050D3BE7A73475EAD46D842FC3988301"/>
    <w:rsid w:val="009258CF"/>
    <w:pPr>
      <w:spacing w:before="40" w:after="40" w:line="264" w:lineRule="auto"/>
    </w:pPr>
    <w:rPr>
      <w:rFonts w:eastAsiaTheme="minorHAnsi"/>
      <w:color w:val="000000" w:themeColor="text1"/>
      <w:lang w:val="en-ZA"/>
    </w:rPr>
  </w:style>
  <w:style w:type="paragraph" w:customStyle="1" w:styleId="8D2866FC8E6D4C5AAC385AD7D568C8241">
    <w:name w:val="8D2866FC8E6D4C5AAC385AD7D568C8241"/>
    <w:rsid w:val="009258CF"/>
    <w:pPr>
      <w:spacing w:before="40" w:after="40" w:line="264" w:lineRule="auto"/>
    </w:pPr>
    <w:rPr>
      <w:rFonts w:eastAsiaTheme="minorHAnsi"/>
      <w:color w:val="000000" w:themeColor="text1"/>
      <w:lang w:val="en-ZA"/>
    </w:rPr>
  </w:style>
  <w:style w:type="paragraph" w:customStyle="1" w:styleId="DBF836C807894EF0904F78904CC1D7001">
    <w:name w:val="DBF836C807894EF0904F78904CC1D7001"/>
    <w:rsid w:val="009258CF"/>
    <w:pPr>
      <w:spacing w:before="40" w:after="40" w:line="264" w:lineRule="auto"/>
    </w:pPr>
    <w:rPr>
      <w:rFonts w:eastAsiaTheme="minorHAnsi"/>
      <w:color w:val="000000" w:themeColor="text1"/>
      <w:lang w:val="en-ZA"/>
    </w:rPr>
  </w:style>
  <w:style w:type="paragraph" w:customStyle="1" w:styleId="ECE5316E1CC74825B12D6DE4FE4020D91">
    <w:name w:val="ECE5316E1CC74825B12D6DE4FE4020D91"/>
    <w:rsid w:val="009258CF"/>
    <w:pPr>
      <w:spacing w:before="40" w:after="40" w:line="264" w:lineRule="auto"/>
    </w:pPr>
    <w:rPr>
      <w:rFonts w:eastAsiaTheme="minorHAnsi"/>
      <w:color w:val="000000" w:themeColor="text1"/>
      <w:lang w:val="en-ZA"/>
    </w:rPr>
  </w:style>
  <w:style w:type="paragraph" w:customStyle="1" w:styleId="32EE002B78BE4E1BA1193B8285470A221">
    <w:name w:val="32EE002B78BE4E1BA1193B8285470A221"/>
    <w:rsid w:val="009258CF"/>
    <w:pPr>
      <w:spacing w:before="40" w:after="40" w:line="264" w:lineRule="auto"/>
    </w:pPr>
    <w:rPr>
      <w:rFonts w:eastAsiaTheme="minorHAnsi"/>
      <w:color w:val="000000" w:themeColor="text1"/>
      <w:lang w:val="en-ZA"/>
    </w:rPr>
  </w:style>
  <w:style w:type="paragraph" w:customStyle="1" w:styleId="BF68C1771EE542729EACAC289475B61B1">
    <w:name w:val="BF68C1771EE542729EACAC289475B61B1"/>
    <w:rsid w:val="009258CF"/>
    <w:pPr>
      <w:spacing w:before="40" w:after="40" w:line="264" w:lineRule="auto"/>
    </w:pPr>
    <w:rPr>
      <w:rFonts w:eastAsiaTheme="minorHAnsi"/>
      <w:color w:val="000000" w:themeColor="text1"/>
      <w:lang w:val="en-ZA"/>
    </w:rPr>
  </w:style>
  <w:style w:type="paragraph" w:customStyle="1" w:styleId="A725351746DC44399B96C5BF2AAC5CBD1">
    <w:name w:val="A725351746DC44399B96C5BF2AAC5CBD1"/>
    <w:rsid w:val="009258CF"/>
    <w:pPr>
      <w:spacing w:before="40" w:after="40" w:line="264" w:lineRule="auto"/>
    </w:pPr>
    <w:rPr>
      <w:rFonts w:eastAsiaTheme="minorHAnsi"/>
      <w:color w:val="000000" w:themeColor="text1"/>
      <w:lang w:val="en-ZA"/>
    </w:rPr>
  </w:style>
  <w:style w:type="paragraph" w:customStyle="1" w:styleId="C3E37DAD76F14551907426DC28475F941">
    <w:name w:val="C3E37DAD76F14551907426DC28475F941"/>
    <w:rsid w:val="009258CF"/>
    <w:pPr>
      <w:spacing w:before="40" w:after="40" w:line="264" w:lineRule="auto"/>
    </w:pPr>
    <w:rPr>
      <w:rFonts w:eastAsiaTheme="minorHAnsi"/>
      <w:color w:val="000000" w:themeColor="text1"/>
      <w:lang w:val="en-ZA"/>
    </w:rPr>
  </w:style>
  <w:style w:type="paragraph" w:customStyle="1" w:styleId="E8908AE47AD64D4F864A2F8F7960571B1">
    <w:name w:val="E8908AE47AD64D4F864A2F8F7960571B1"/>
    <w:rsid w:val="009258CF"/>
    <w:pPr>
      <w:spacing w:before="40" w:after="40" w:line="264" w:lineRule="auto"/>
    </w:pPr>
    <w:rPr>
      <w:rFonts w:eastAsiaTheme="minorHAnsi"/>
      <w:color w:val="000000" w:themeColor="text1"/>
      <w:lang w:val="en-ZA"/>
    </w:rPr>
  </w:style>
  <w:style w:type="paragraph" w:customStyle="1" w:styleId="040EAC56FDEA41B39A3A9D7AE049D8701">
    <w:name w:val="040EAC56FDEA41B39A3A9D7AE049D8701"/>
    <w:rsid w:val="009258CF"/>
    <w:pPr>
      <w:spacing w:before="40" w:after="40" w:line="264" w:lineRule="auto"/>
    </w:pPr>
    <w:rPr>
      <w:rFonts w:eastAsiaTheme="minorHAnsi"/>
      <w:color w:val="000000" w:themeColor="text1"/>
      <w:lang w:val="en-ZA"/>
    </w:rPr>
  </w:style>
  <w:style w:type="paragraph" w:customStyle="1" w:styleId="6D14D22CAA9A42DAA12718DD7D3264C31">
    <w:name w:val="6D14D22CAA9A42DAA12718DD7D3264C31"/>
    <w:rsid w:val="009258CF"/>
    <w:pPr>
      <w:spacing w:before="40" w:after="40" w:line="264" w:lineRule="auto"/>
    </w:pPr>
    <w:rPr>
      <w:rFonts w:eastAsiaTheme="minorHAnsi"/>
      <w:color w:val="000000" w:themeColor="text1"/>
      <w:lang w:val="en-ZA"/>
    </w:rPr>
  </w:style>
  <w:style w:type="paragraph" w:customStyle="1" w:styleId="82BA971E1B234FD6B36F6ED6DBCB4E3E1">
    <w:name w:val="82BA971E1B234FD6B36F6ED6DBCB4E3E1"/>
    <w:rsid w:val="009258CF"/>
    <w:pPr>
      <w:spacing w:before="40" w:after="40" w:line="264" w:lineRule="auto"/>
    </w:pPr>
    <w:rPr>
      <w:rFonts w:eastAsiaTheme="minorHAnsi"/>
      <w:color w:val="000000" w:themeColor="text1"/>
      <w:lang w:val="en-ZA"/>
    </w:rPr>
  </w:style>
  <w:style w:type="paragraph" w:customStyle="1" w:styleId="8F4A47441D1D44D49510BAEE74845A391">
    <w:name w:val="8F4A47441D1D44D49510BAEE74845A391"/>
    <w:rsid w:val="009258CF"/>
    <w:pPr>
      <w:spacing w:before="40" w:after="40" w:line="264" w:lineRule="auto"/>
    </w:pPr>
    <w:rPr>
      <w:rFonts w:eastAsiaTheme="minorHAnsi"/>
      <w:color w:val="000000" w:themeColor="text1"/>
      <w:lang w:val="en-ZA"/>
    </w:rPr>
  </w:style>
  <w:style w:type="paragraph" w:customStyle="1" w:styleId="3DC9110821FB40198BC29EDEE4681D7B1">
    <w:name w:val="3DC9110821FB40198BC29EDEE4681D7B1"/>
    <w:rsid w:val="009258CF"/>
    <w:pPr>
      <w:spacing w:before="40" w:after="40" w:line="264" w:lineRule="auto"/>
    </w:pPr>
    <w:rPr>
      <w:rFonts w:eastAsiaTheme="minorHAnsi"/>
      <w:color w:val="000000" w:themeColor="text1"/>
      <w:lang w:val="en-ZA"/>
    </w:rPr>
  </w:style>
  <w:style w:type="paragraph" w:customStyle="1" w:styleId="F48D30EABA46440BBDD4A5B749BEEF8E1">
    <w:name w:val="F48D30EABA46440BBDD4A5B749BEEF8E1"/>
    <w:rsid w:val="009258CF"/>
    <w:pPr>
      <w:spacing w:before="40" w:after="40" w:line="264" w:lineRule="auto"/>
    </w:pPr>
    <w:rPr>
      <w:rFonts w:eastAsiaTheme="minorHAnsi"/>
      <w:color w:val="000000" w:themeColor="text1"/>
      <w:lang w:val="en-ZA"/>
    </w:rPr>
  </w:style>
  <w:style w:type="paragraph" w:customStyle="1" w:styleId="84FE249E80A34F81A22475D1BA5E11881">
    <w:name w:val="84FE249E80A34F81A22475D1BA5E11881"/>
    <w:rsid w:val="009258CF"/>
    <w:pPr>
      <w:spacing w:before="40" w:after="40" w:line="264" w:lineRule="auto"/>
    </w:pPr>
    <w:rPr>
      <w:rFonts w:eastAsiaTheme="minorHAnsi"/>
      <w:color w:val="000000" w:themeColor="text1"/>
      <w:lang w:val="en-ZA"/>
    </w:rPr>
  </w:style>
  <w:style w:type="paragraph" w:customStyle="1" w:styleId="DC291BCD82C243F99649695AE4B0F5EF1">
    <w:name w:val="DC291BCD82C243F99649695AE4B0F5EF1"/>
    <w:rsid w:val="009258CF"/>
    <w:pPr>
      <w:spacing w:before="40" w:after="40" w:line="264" w:lineRule="auto"/>
    </w:pPr>
    <w:rPr>
      <w:rFonts w:eastAsiaTheme="minorHAnsi"/>
      <w:color w:val="000000" w:themeColor="text1"/>
      <w:lang w:val="en-ZA"/>
    </w:rPr>
  </w:style>
  <w:style w:type="paragraph" w:customStyle="1" w:styleId="D6A7E3A6D3FA4563ACDF561713A8A29A1">
    <w:name w:val="D6A7E3A6D3FA4563ACDF561713A8A29A1"/>
    <w:rsid w:val="009258CF"/>
    <w:pPr>
      <w:spacing w:before="40" w:after="40" w:line="264" w:lineRule="auto"/>
    </w:pPr>
    <w:rPr>
      <w:rFonts w:eastAsiaTheme="minorHAnsi"/>
      <w:color w:val="000000" w:themeColor="text1"/>
      <w:lang w:val="en-ZA"/>
    </w:rPr>
  </w:style>
  <w:style w:type="paragraph" w:customStyle="1" w:styleId="8BA853D31E74407C90EA2C2536AD76811">
    <w:name w:val="8BA853D31E74407C90EA2C2536AD76811"/>
    <w:rsid w:val="009258CF"/>
    <w:pPr>
      <w:spacing w:before="40" w:after="40" w:line="264" w:lineRule="auto"/>
    </w:pPr>
    <w:rPr>
      <w:rFonts w:eastAsiaTheme="minorHAnsi"/>
      <w:color w:val="000000" w:themeColor="text1"/>
      <w:lang w:val="en-ZA"/>
    </w:rPr>
  </w:style>
  <w:style w:type="paragraph" w:customStyle="1" w:styleId="CA902B33918C493CB631B926DBFE748F1">
    <w:name w:val="CA902B33918C493CB631B926DBFE748F1"/>
    <w:rsid w:val="009258CF"/>
    <w:pPr>
      <w:spacing w:before="40" w:after="40" w:line="264" w:lineRule="auto"/>
    </w:pPr>
    <w:rPr>
      <w:rFonts w:eastAsiaTheme="minorHAnsi"/>
      <w:color w:val="000000" w:themeColor="text1"/>
      <w:lang w:val="en-ZA"/>
    </w:rPr>
  </w:style>
  <w:style w:type="paragraph" w:customStyle="1" w:styleId="B45365C5A3624B2F96F670016B6E9D141">
    <w:name w:val="B45365C5A3624B2F96F670016B6E9D141"/>
    <w:rsid w:val="009258CF"/>
    <w:pPr>
      <w:spacing w:before="40" w:after="40" w:line="264" w:lineRule="auto"/>
    </w:pPr>
    <w:rPr>
      <w:rFonts w:eastAsiaTheme="minorHAnsi"/>
      <w:color w:val="000000" w:themeColor="text1"/>
      <w:lang w:val="en-ZA"/>
    </w:rPr>
  </w:style>
  <w:style w:type="paragraph" w:customStyle="1" w:styleId="F22430F952284AF1AF6594700185A4BA1">
    <w:name w:val="F22430F952284AF1AF6594700185A4BA1"/>
    <w:rsid w:val="009258CF"/>
    <w:pPr>
      <w:spacing w:before="40" w:after="40" w:line="264" w:lineRule="auto"/>
    </w:pPr>
    <w:rPr>
      <w:rFonts w:eastAsiaTheme="minorHAnsi"/>
      <w:color w:val="000000" w:themeColor="text1"/>
      <w:lang w:val="en-ZA"/>
    </w:rPr>
  </w:style>
  <w:style w:type="paragraph" w:customStyle="1" w:styleId="1FB5AB4BF53E4769879EA922B95C50891">
    <w:name w:val="1FB5AB4BF53E4769879EA922B95C50891"/>
    <w:rsid w:val="009258CF"/>
    <w:pPr>
      <w:spacing w:before="40" w:after="40" w:line="264" w:lineRule="auto"/>
    </w:pPr>
    <w:rPr>
      <w:rFonts w:eastAsiaTheme="minorHAnsi"/>
      <w:color w:val="000000" w:themeColor="text1"/>
      <w:lang w:val="en-ZA"/>
    </w:rPr>
  </w:style>
  <w:style w:type="paragraph" w:customStyle="1" w:styleId="97286560003340F0AF434973864EEF971">
    <w:name w:val="97286560003340F0AF434973864EEF971"/>
    <w:rsid w:val="009258CF"/>
    <w:pPr>
      <w:spacing w:before="40" w:after="40" w:line="264" w:lineRule="auto"/>
    </w:pPr>
    <w:rPr>
      <w:rFonts w:eastAsiaTheme="minorHAnsi"/>
      <w:color w:val="000000" w:themeColor="text1"/>
      <w:lang w:val="en-ZA"/>
    </w:rPr>
  </w:style>
  <w:style w:type="paragraph" w:customStyle="1" w:styleId="434745160480475EAF0E09EA23974B4E1">
    <w:name w:val="434745160480475EAF0E09EA23974B4E1"/>
    <w:rsid w:val="009258CF"/>
    <w:pPr>
      <w:spacing w:before="40" w:after="40" w:line="264" w:lineRule="auto"/>
    </w:pPr>
    <w:rPr>
      <w:rFonts w:eastAsiaTheme="minorHAnsi"/>
      <w:color w:val="000000" w:themeColor="text1"/>
      <w:lang w:val="en-ZA"/>
    </w:rPr>
  </w:style>
  <w:style w:type="paragraph" w:customStyle="1" w:styleId="E5BA7F72A6E14311A2685852E543E71A1">
    <w:name w:val="E5BA7F72A6E14311A2685852E543E71A1"/>
    <w:rsid w:val="009258CF"/>
    <w:pPr>
      <w:spacing w:before="40" w:after="40" w:line="264" w:lineRule="auto"/>
    </w:pPr>
    <w:rPr>
      <w:rFonts w:eastAsiaTheme="minorHAnsi"/>
      <w:color w:val="000000" w:themeColor="text1"/>
      <w:lang w:val="en-ZA"/>
    </w:rPr>
  </w:style>
  <w:style w:type="paragraph" w:customStyle="1" w:styleId="DBCD2D57464646F9AB4A675807A9D1F81">
    <w:name w:val="DBCD2D57464646F9AB4A675807A9D1F81"/>
    <w:rsid w:val="009258CF"/>
    <w:pPr>
      <w:spacing w:before="40" w:after="40" w:line="264" w:lineRule="auto"/>
    </w:pPr>
    <w:rPr>
      <w:rFonts w:eastAsiaTheme="minorHAnsi"/>
      <w:color w:val="000000" w:themeColor="text1"/>
      <w:lang w:val="en-ZA"/>
    </w:rPr>
  </w:style>
  <w:style w:type="paragraph" w:customStyle="1" w:styleId="9AFC544E8EF0402ABA64D6B2A09D945B1">
    <w:name w:val="9AFC544E8EF0402ABA64D6B2A09D945B1"/>
    <w:rsid w:val="009258CF"/>
    <w:pPr>
      <w:spacing w:before="40" w:after="40" w:line="264" w:lineRule="auto"/>
    </w:pPr>
    <w:rPr>
      <w:rFonts w:eastAsiaTheme="minorHAnsi"/>
      <w:color w:val="000000" w:themeColor="text1"/>
      <w:lang w:val="en-ZA"/>
    </w:rPr>
  </w:style>
  <w:style w:type="paragraph" w:customStyle="1" w:styleId="858B8FCD718145C394B9FC98E1BFE2381">
    <w:name w:val="858B8FCD718145C394B9FC98E1BFE2381"/>
    <w:rsid w:val="009258CF"/>
    <w:pPr>
      <w:spacing w:before="40" w:after="40" w:line="264" w:lineRule="auto"/>
    </w:pPr>
    <w:rPr>
      <w:rFonts w:eastAsiaTheme="minorHAnsi"/>
      <w:color w:val="000000" w:themeColor="text1"/>
      <w:lang w:val="en-ZA"/>
    </w:rPr>
  </w:style>
  <w:style w:type="paragraph" w:customStyle="1" w:styleId="DBC649CB1E6648DF95B365B62D267F8C1">
    <w:name w:val="DBC649CB1E6648DF95B365B62D267F8C1"/>
    <w:rsid w:val="009258CF"/>
    <w:pPr>
      <w:spacing w:before="40" w:after="40" w:line="264" w:lineRule="auto"/>
    </w:pPr>
    <w:rPr>
      <w:rFonts w:eastAsiaTheme="minorHAnsi"/>
      <w:color w:val="000000" w:themeColor="text1"/>
      <w:lang w:val="en-ZA"/>
    </w:rPr>
  </w:style>
  <w:style w:type="paragraph" w:customStyle="1" w:styleId="2C833D7260CA41A0A9CEE0AA9565FF531">
    <w:name w:val="2C833D7260CA41A0A9CEE0AA9565FF531"/>
    <w:rsid w:val="009258CF"/>
    <w:pPr>
      <w:spacing w:before="40" w:after="40" w:line="264" w:lineRule="auto"/>
    </w:pPr>
    <w:rPr>
      <w:rFonts w:eastAsiaTheme="minorHAnsi"/>
      <w:color w:val="000000" w:themeColor="text1"/>
      <w:lang w:val="en-ZA"/>
    </w:rPr>
  </w:style>
  <w:style w:type="paragraph" w:customStyle="1" w:styleId="F5A0B031C6D84706A64C89585A8C07691">
    <w:name w:val="F5A0B031C6D84706A64C89585A8C07691"/>
    <w:rsid w:val="009258CF"/>
    <w:pPr>
      <w:spacing w:before="40" w:after="40" w:line="264" w:lineRule="auto"/>
    </w:pPr>
    <w:rPr>
      <w:rFonts w:eastAsiaTheme="minorHAnsi"/>
      <w:color w:val="000000" w:themeColor="text1"/>
      <w:lang w:val="en-ZA"/>
    </w:rPr>
  </w:style>
  <w:style w:type="paragraph" w:customStyle="1" w:styleId="A755C4DA707446D4BB4A518DE83935C51">
    <w:name w:val="A755C4DA707446D4BB4A518DE83935C51"/>
    <w:rsid w:val="009258CF"/>
    <w:pPr>
      <w:spacing w:before="40" w:after="40" w:line="264" w:lineRule="auto"/>
    </w:pPr>
    <w:rPr>
      <w:rFonts w:eastAsiaTheme="minorHAnsi"/>
      <w:color w:val="000000" w:themeColor="text1"/>
      <w:lang w:val="en-ZA"/>
    </w:rPr>
  </w:style>
  <w:style w:type="paragraph" w:customStyle="1" w:styleId="5A2FF14AB93E4C29B99D6DD0DF1D8E161">
    <w:name w:val="5A2FF14AB93E4C29B99D6DD0DF1D8E161"/>
    <w:rsid w:val="009258CF"/>
    <w:pPr>
      <w:spacing w:before="40" w:after="40" w:line="264" w:lineRule="auto"/>
    </w:pPr>
    <w:rPr>
      <w:rFonts w:eastAsiaTheme="minorHAnsi"/>
      <w:color w:val="000000" w:themeColor="text1"/>
      <w:lang w:val="en-ZA"/>
    </w:rPr>
  </w:style>
  <w:style w:type="paragraph" w:customStyle="1" w:styleId="45B395628CD14AB892518C8DF77726D31">
    <w:name w:val="45B395628CD14AB892518C8DF77726D31"/>
    <w:rsid w:val="009258CF"/>
    <w:pPr>
      <w:spacing w:before="40" w:after="40" w:line="264" w:lineRule="auto"/>
    </w:pPr>
    <w:rPr>
      <w:rFonts w:eastAsiaTheme="minorHAnsi"/>
      <w:color w:val="000000" w:themeColor="text1"/>
      <w:lang w:val="en-ZA"/>
    </w:rPr>
  </w:style>
  <w:style w:type="paragraph" w:customStyle="1" w:styleId="BEE2DDD9DA1746CE9D9692E9F9F640991">
    <w:name w:val="BEE2DDD9DA1746CE9D9692E9F9F640991"/>
    <w:rsid w:val="009258CF"/>
    <w:pPr>
      <w:spacing w:before="40" w:after="40" w:line="264" w:lineRule="auto"/>
    </w:pPr>
    <w:rPr>
      <w:rFonts w:eastAsiaTheme="minorHAnsi"/>
      <w:color w:val="000000" w:themeColor="text1"/>
      <w:lang w:val="en-ZA"/>
    </w:rPr>
  </w:style>
  <w:style w:type="paragraph" w:customStyle="1" w:styleId="AE825F12EDCE4967B5BBFDE95AF5EB001">
    <w:name w:val="AE825F12EDCE4967B5BBFDE95AF5EB001"/>
    <w:rsid w:val="009258CF"/>
    <w:pPr>
      <w:spacing w:before="40" w:after="40" w:line="264" w:lineRule="auto"/>
    </w:pPr>
    <w:rPr>
      <w:rFonts w:eastAsiaTheme="minorHAnsi"/>
      <w:color w:val="000000" w:themeColor="text1"/>
      <w:lang w:val="en-ZA"/>
    </w:rPr>
  </w:style>
  <w:style w:type="paragraph" w:customStyle="1" w:styleId="65211C9D8E874F71A8AAD1E313FAB31F1">
    <w:name w:val="65211C9D8E874F71A8AAD1E313FAB31F1"/>
    <w:rsid w:val="009258CF"/>
    <w:pPr>
      <w:spacing w:before="40" w:after="40" w:line="264" w:lineRule="auto"/>
    </w:pPr>
    <w:rPr>
      <w:rFonts w:eastAsiaTheme="minorHAnsi"/>
      <w:color w:val="000000" w:themeColor="text1"/>
      <w:lang w:val="en-ZA"/>
    </w:rPr>
  </w:style>
  <w:style w:type="paragraph" w:customStyle="1" w:styleId="7EACEC0B64B946D7A59E07CCA62972B01">
    <w:name w:val="7EACEC0B64B946D7A59E07CCA62972B01"/>
    <w:rsid w:val="009258CF"/>
    <w:pPr>
      <w:spacing w:before="40" w:after="40" w:line="264" w:lineRule="auto"/>
    </w:pPr>
    <w:rPr>
      <w:rFonts w:eastAsiaTheme="minorHAnsi"/>
      <w:color w:val="000000" w:themeColor="text1"/>
      <w:lang w:val="en-ZA"/>
    </w:rPr>
  </w:style>
  <w:style w:type="paragraph" w:customStyle="1" w:styleId="BD613D4B175E44CBA6F288A30BC169A01">
    <w:name w:val="BD613D4B175E44CBA6F288A30BC169A01"/>
    <w:rsid w:val="009258CF"/>
    <w:pPr>
      <w:spacing w:before="40" w:after="40" w:line="264" w:lineRule="auto"/>
    </w:pPr>
    <w:rPr>
      <w:rFonts w:eastAsiaTheme="minorHAnsi"/>
      <w:color w:val="000000" w:themeColor="text1"/>
      <w:lang w:val="en-ZA"/>
    </w:rPr>
  </w:style>
  <w:style w:type="paragraph" w:customStyle="1" w:styleId="4FB1EF36D9F74CD2A973977160D75FB91">
    <w:name w:val="4FB1EF36D9F74CD2A973977160D75FB91"/>
    <w:rsid w:val="009258CF"/>
    <w:pPr>
      <w:spacing w:before="40" w:after="40" w:line="264" w:lineRule="auto"/>
    </w:pPr>
    <w:rPr>
      <w:rFonts w:eastAsiaTheme="minorHAnsi"/>
      <w:color w:val="000000" w:themeColor="text1"/>
      <w:lang w:val="en-ZA"/>
    </w:rPr>
  </w:style>
  <w:style w:type="paragraph" w:customStyle="1" w:styleId="4A19BF55A3984A37B5B34D2394668B911">
    <w:name w:val="4A19BF55A3984A37B5B34D2394668B911"/>
    <w:rsid w:val="009258CF"/>
    <w:pPr>
      <w:spacing w:before="40" w:after="40" w:line="264" w:lineRule="auto"/>
    </w:pPr>
    <w:rPr>
      <w:rFonts w:eastAsiaTheme="minorHAnsi"/>
      <w:color w:val="000000" w:themeColor="text1"/>
      <w:lang w:val="en-ZA"/>
    </w:rPr>
  </w:style>
  <w:style w:type="paragraph" w:customStyle="1" w:styleId="35492A17F1764E1992374DC38A426BEE1">
    <w:name w:val="35492A17F1764E1992374DC38A426BEE1"/>
    <w:rsid w:val="009258CF"/>
    <w:pPr>
      <w:spacing w:before="40" w:after="40" w:line="264" w:lineRule="auto"/>
    </w:pPr>
    <w:rPr>
      <w:rFonts w:eastAsiaTheme="minorHAnsi"/>
      <w:color w:val="000000" w:themeColor="text1"/>
      <w:lang w:val="en-ZA"/>
    </w:rPr>
  </w:style>
  <w:style w:type="paragraph" w:customStyle="1" w:styleId="E0C219EFD6664421A19CE29EB707ABDA1">
    <w:name w:val="E0C219EFD6664421A19CE29EB707ABDA1"/>
    <w:rsid w:val="009258CF"/>
    <w:pPr>
      <w:spacing w:before="40" w:after="40" w:line="264" w:lineRule="auto"/>
    </w:pPr>
    <w:rPr>
      <w:rFonts w:eastAsiaTheme="minorHAnsi"/>
      <w:color w:val="000000" w:themeColor="text1"/>
      <w:lang w:val="en-ZA"/>
    </w:rPr>
  </w:style>
  <w:style w:type="paragraph" w:customStyle="1" w:styleId="5A81FDF0F51E42A1A54834437E8805811">
    <w:name w:val="5A81FDF0F51E42A1A54834437E8805811"/>
    <w:rsid w:val="009258CF"/>
    <w:pPr>
      <w:spacing w:before="40" w:after="40" w:line="264" w:lineRule="auto"/>
    </w:pPr>
    <w:rPr>
      <w:rFonts w:eastAsiaTheme="minorHAnsi"/>
      <w:color w:val="000000" w:themeColor="text1"/>
      <w:lang w:val="en-ZA"/>
    </w:rPr>
  </w:style>
  <w:style w:type="paragraph" w:customStyle="1" w:styleId="9F6F8E5C01C94C808760808A620EA72C1">
    <w:name w:val="9F6F8E5C01C94C808760808A620EA72C1"/>
    <w:rsid w:val="009258CF"/>
    <w:pPr>
      <w:spacing w:before="40" w:after="40" w:line="264" w:lineRule="auto"/>
    </w:pPr>
    <w:rPr>
      <w:rFonts w:eastAsiaTheme="minorHAnsi"/>
      <w:color w:val="000000" w:themeColor="text1"/>
      <w:lang w:val="en-ZA"/>
    </w:rPr>
  </w:style>
  <w:style w:type="paragraph" w:customStyle="1" w:styleId="898E9FD6AC1E44D98884634D8312EB291">
    <w:name w:val="898E9FD6AC1E44D98884634D8312EB291"/>
    <w:rsid w:val="009258CF"/>
    <w:pPr>
      <w:spacing w:before="40" w:after="40" w:line="264" w:lineRule="auto"/>
    </w:pPr>
    <w:rPr>
      <w:rFonts w:eastAsiaTheme="minorHAnsi"/>
      <w:color w:val="000000" w:themeColor="text1"/>
      <w:lang w:val="en-ZA"/>
    </w:rPr>
  </w:style>
  <w:style w:type="paragraph" w:customStyle="1" w:styleId="D543759D15D942A9A78541AB155F83941">
    <w:name w:val="D543759D15D942A9A78541AB155F83941"/>
    <w:rsid w:val="009258CF"/>
    <w:pPr>
      <w:spacing w:before="40" w:after="40" w:line="264" w:lineRule="auto"/>
    </w:pPr>
    <w:rPr>
      <w:rFonts w:eastAsiaTheme="minorHAnsi"/>
      <w:color w:val="000000" w:themeColor="text1"/>
      <w:lang w:val="en-ZA"/>
    </w:rPr>
  </w:style>
  <w:style w:type="paragraph" w:customStyle="1" w:styleId="BE3554C9D1844184A3385886FE8FECCF1">
    <w:name w:val="BE3554C9D1844184A3385886FE8FECCF1"/>
    <w:rsid w:val="009258CF"/>
    <w:pPr>
      <w:spacing w:before="40" w:after="40" w:line="264" w:lineRule="auto"/>
    </w:pPr>
    <w:rPr>
      <w:rFonts w:eastAsiaTheme="minorHAnsi"/>
      <w:color w:val="000000" w:themeColor="text1"/>
      <w:lang w:val="en-ZA"/>
    </w:rPr>
  </w:style>
  <w:style w:type="paragraph" w:customStyle="1" w:styleId="7DC999EB366E4DA2B07B24A401AC4B031">
    <w:name w:val="7DC999EB366E4DA2B07B24A401AC4B031"/>
    <w:rsid w:val="009258CF"/>
    <w:pPr>
      <w:spacing w:before="40" w:after="40" w:line="264" w:lineRule="auto"/>
    </w:pPr>
    <w:rPr>
      <w:rFonts w:eastAsiaTheme="minorHAnsi"/>
      <w:color w:val="000000" w:themeColor="text1"/>
      <w:lang w:val="en-ZA"/>
    </w:rPr>
  </w:style>
  <w:style w:type="paragraph" w:customStyle="1" w:styleId="7B55248AD1D04814B10CF92F3BBBAC241">
    <w:name w:val="7B55248AD1D04814B10CF92F3BBBAC241"/>
    <w:rsid w:val="009258CF"/>
    <w:pPr>
      <w:spacing w:before="40" w:after="40" w:line="264" w:lineRule="auto"/>
    </w:pPr>
    <w:rPr>
      <w:rFonts w:eastAsiaTheme="minorHAnsi"/>
      <w:color w:val="000000" w:themeColor="text1"/>
      <w:lang w:val="en-ZA"/>
    </w:rPr>
  </w:style>
  <w:style w:type="paragraph" w:customStyle="1" w:styleId="9F69BEFDE1104F69B5B135B8D08C4F4A1">
    <w:name w:val="9F69BEFDE1104F69B5B135B8D08C4F4A1"/>
    <w:rsid w:val="009258CF"/>
    <w:pPr>
      <w:spacing w:before="40" w:after="40" w:line="264" w:lineRule="auto"/>
    </w:pPr>
    <w:rPr>
      <w:rFonts w:eastAsiaTheme="minorHAnsi"/>
      <w:color w:val="000000" w:themeColor="text1"/>
      <w:lang w:val="en-ZA"/>
    </w:rPr>
  </w:style>
  <w:style w:type="paragraph" w:customStyle="1" w:styleId="B9B723111AFC45CDBBFDC1B1865C5A7A1">
    <w:name w:val="B9B723111AFC45CDBBFDC1B1865C5A7A1"/>
    <w:rsid w:val="009258CF"/>
    <w:pPr>
      <w:spacing w:before="40" w:after="40" w:line="264" w:lineRule="auto"/>
    </w:pPr>
    <w:rPr>
      <w:rFonts w:eastAsiaTheme="minorHAnsi"/>
      <w:color w:val="000000" w:themeColor="text1"/>
      <w:lang w:val="en-ZA"/>
    </w:rPr>
  </w:style>
  <w:style w:type="paragraph" w:customStyle="1" w:styleId="0AAE43E367C4494D963E1B161157001F1">
    <w:name w:val="0AAE43E367C4494D963E1B161157001F1"/>
    <w:rsid w:val="009258CF"/>
    <w:pPr>
      <w:spacing w:before="40" w:after="40" w:line="264" w:lineRule="auto"/>
    </w:pPr>
    <w:rPr>
      <w:rFonts w:eastAsiaTheme="minorHAnsi"/>
      <w:color w:val="000000" w:themeColor="text1"/>
      <w:lang w:val="en-ZA"/>
    </w:rPr>
  </w:style>
  <w:style w:type="paragraph" w:customStyle="1" w:styleId="77E1341D8D96481C809651E2CB48D08C1">
    <w:name w:val="77E1341D8D96481C809651E2CB48D08C1"/>
    <w:rsid w:val="009258CF"/>
    <w:pPr>
      <w:spacing w:before="40" w:after="40" w:line="264" w:lineRule="auto"/>
    </w:pPr>
    <w:rPr>
      <w:rFonts w:eastAsiaTheme="minorHAnsi"/>
      <w:color w:val="000000" w:themeColor="text1"/>
      <w:lang w:val="en-ZA"/>
    </w:rPr>
  </w:style>
  <w:style w:type="paragraph" w:customStyle="1" w:styleId="2D543D603CFE4AAFBA9D9D8E039606B71">
    <w:name w:val="2D543D603CFE4AAFBA9D9D8E039606B71"/>
    <w:rsid w:val="009258CF"/>
    <w:pPr>
      <w:spacing w:before="40" w:after="40" w:line="264" w:lineRule="auto"/>
    </w:pPr>
    <w:rPr>
      <w:rFonts w:eastAsiaTheme="minorHAnsi"/>
      <w:color w:val="000000" w:themeColor="text1"/>
      <w:lang w:val="en-ZA"/>
    </w:rPr>
  </w:style>
  <w:style w:type="paragraph" w:customStyle="1" w:styleId="40F9A11DDE3C4162A4811941D547FA151">
    <w:name w:val="40F9A11DDE3C4162A4811941D547FA151"/>
    <w:rsid w:val="009258CF"/>
    <w:pPr>
      <w:spacing w:before="40" w:after="40" w:line="264" w:lineRule="auto"/>
    </w:pPr>
    <w:rPr>
      <w:rFonts w:eastAsiaTheme="minorHAnsi"/>
      <w:color w:val="000000" w:themeColor="text1"/>
      <w:lang w:val="en-ZA"/>
    </w:rPr>
  </w:style>
  <w:style w:type="paragraph" w:customStyle="1" w:styleId="C801CED524624D39B462DD328E19180F1">
    <w:name w:val="C801CED524624D39B462DD328E19180F1"/>
    <w:rsid w:val="009258CF"/>
    <w:pPr>
      <w:spacing w:before="40" w:after="40" w:line="264" w:lineRule="auto"/>
    </w:pPr>
    <w:rPr>
      <w:rFonts w:eastAsiaTheme="minorHAnsi"/>
      <w:color w:val="000000" w:themeColor="text1"/>
      <w:lang w:val="en-ZA"/>
    </w:rPr>
  </w:style>
  <w:style w:type="paragraph" w:customStyle="1" w:styleId="05D39064A5134CE1AE062C1AC564D4AA1">
    <w:name w:val="05D39064A5134CE1AE062C1AC564D4AA1"/>
    <w:rsid w:val="009258CF"/>
    <w:pPr>
      <w:spacing w:before="40" w:after="40" w:line="264" w:lineRule="auto"/>
    </w:pPr>
    <w:rPr>
      <w:rFonts w:eastAsiaTheme="minorHAnsi"/>
      <w:color w:val="000000" w:themeColor="text1"/>
      <w:lang w:val="en-ZA"/>
    </w:rPr>
  </w:style>
  <w:style w:type="paragraph" w:customStyle="1" w:styleId="C1B4248185214D7F8BA337D99F100FBA1">
    <w:name w:val="C1B4248185214D7F8BA337D99F100FBA1"/>
    <w:rsid w:val="009258CF"/>
    <w:pPr>
      <w:spacing w:before="40" w:after="40" w:line="264" w:lineRule="auto"/>
    </w:pPr>
    <w:rPr>
      <w:rFonts w:eastAsiaTheme="minorHAnsi"/>
      <w:color w:val="000000" w:themeColor="text1"/>
      <w:lang w:val="en-ZA"/>
    </w:rPr>
  </w:style>
  <w:style w:type="paragraph" w:customStyle="1" w:styleId="34E1C7411946479987936905F36F76301">
    <w:name w:val="34E1C7411946479987936905F36F76301"/>
    <w:rsid w:val="009258CF"/>
    <w:pPr>
      <w:spacing w:before="40" w:after="40" w:line="264" w:lineRule="auto"/>
    </w:pPr>
    <w:rPr>
      <w:rFonts w:eastAsiaTheme="minorHAnsi"/>
      <w:color w:val="000000" w:themeColor="text1"/>
      <w:lang w:val="en-ZA"/>
    </w:rPr>
  </w:style>
  <w:style w:type="paragraph" w:customStyle="1" w:styleId="118093CF5F9F443D873A281085161EE51">
    <w:name w:val="118093CF5F9F443D873A281085161EE51"/>
    <w:rsid w:val="009258CF"/>
    <w:pPr>
      <w:spacing w:before="40" w:after="40" w:line="264" w:lineRule="auto"/>
    </w:pPr>
    <w:rPr>
      <w:rFonts w:eastAsiaTheme="minorHAnsi"/>
      <w:color w:val="000000" w:themeColor="text1"/>
      <w:lang w:val="en-ZA"/>
    </w:rPr>
  </w:style>
  <w:style w:type="paragraph" w:customStyle="1" w:styleId="9387D66AC60A433B845ADE339AE9F9671">
    <w:name w:val="9387D66AC60A433B845ADE339AE9F9671"/>
    <w:rsid w:val="009258CF"/>
    <w:pPr>
      <w:spacing w:before="40" w:after="40" w:line="264" w:lineRule="auto"/>
    </w:pPr>
    <w:rPr>
      <w:rFonts w:eastAsiaTheme="minorHAnsi"/>
      <w:color w:val="000000" w:themeColor="text1"/>
      <w:lang w:val="en-ZA"/>
    </w:rPr>
  </w:style>
  <w:style w:type="paragraph" w:customStyle="1" w:styleId="F013DE6EC9874DC0BB5C41A74706CE4E1">
    <w:name w:val="F013DE6EC9874DC0BB5C41A74706CE4E1"/>
    <w:rsid w:val="009258CF"/>
    <w:pPr>
      <w:spacing w:before="40" w:after="40" w:line="264" w:lineRule="auto"/>
    </w:pPr>
    <w:rPr>
      <w:rFonts w:eastAsiaTheme="minorHAnsi"/>
      <w:color w:val="000000" w:themeColor="text1"/>
      <w:lang w:val="en-ZA"/>
    </w:rPr>
  </w:style>
  <w:style w:type="paragraph" w:customStyle="1" w:styleId="FCD224D7D0064172A696EB33A573B66A1">
    <w:name w:val="FCD224D7D0064172A696EB33A573B66A1"/>
    <w:rsid w:val="009258CF"/>
    <w:pPr>
      <w:spacing w:before="40" w:after="40" w:line="264" w:lineRule="auto"/>
    </w:pPr>
    <w:rPr>
      <w:rFonts w:eastAsiaTheme="minorHAnsi"/>
      <w:color w:val="000000" w:themeColor="text1"/>
      <w:lang w:val="en-ZA"/>
    </w:rPr>
  </w:style>
  <w:style w:type="paragraph" w:customStyle="1" w:styleId="7FE0CEC81E2E4983A25566E43BD8C8371">
    <w:name w:val="7FE0CEC81E2E4983A25566E43BD8C8371"/>
    <w:rsid w:val="009258CF"/>
    <w:pPr>
      <w:spacing w:before="40" w:after="40" w:line="264" w:lineRule="auto"/>
    </w:pPr>
    <w:rPr>
      <w:rFonts w:eastAsiaTheme="minorHAnsi"/>
      <w:color w:val="000000" w:themeColor="text1"/>
      <w:lang w:val="en-ZA"/>
    </w:rPr>
  </w:style>
  <w:style w:type="paragraph" w:customStyle="1" w:styleId="226B398D07C54070899A5F42BA1BDB371">
    <w:name w:val="226B398D07C54070899A5F42BA1BDB371"/>
    <w:rsid w:val="009258CF"/>
    <w:pPr>
      <w:spacing w:before="40" w:after="40" w:line="264" w:lineRule="auto"/>
    </w:pPr>
    <w:rPr>
      <w:rFonts w:eastAsiaTheme="minorHAnsi"/>
      <w:color w:val="000000" w:themeColor="text1"/>
      <w:lang w:val="en-ZA"/>
    </w:rPr>
  </w:style>
  <w:style w:type="paragraph" w:customStyle="1" w:styleId="E301EC278D074CEDAB146106467B9CDE1">
    <w:name w:val="E301EC278D074CEDAB146106467B9CDE1"/>
    <w:rsid w:val="009258CF"/>
    <w:pPr>
      <w:spacing w:before="40" w:after="40" w:line="264" w:lineRule="auto"/>
    </w:pPr>
    <w:rPr>
      <w:rFonts w:eastAsiaTheme="minorHAnsi"/>
      <w:color w:val="000000" w:themeColor="text1"/>
      <w:lang w:val="en-ZA"/>
    </w:rPr>
  </w:style>
  <w:style w:type="paragraph" w:customStyle="1" w:styleId="B57E0F2846B94295B9CE78DB1C0911391">
    <w:name w:val="B57E0F2846B94295B9CE78DB1C0911391"/>
    <w:rsid w:val="009258CF"/>
    <w:pPr>
      <w:spacing w:before="40" w:after="40" w:line="264" w:lineRule="auto"/>
    </w:pPr>
    <w:rPr>
      <w:rFonts w:eastAsiaTheme="minorHAnsi"/>
      <w:color w:val="000000" w:themeColor="text1"/>
      <w:lang w:val="en-ZA"/>
    </w:rPr>
  </w:style>
  <w:style w:type="paragraph" w:customStyle="1" w:styleId="9227430D78B54767A9BD31C18A8556D31">
    <w:name w:val="9227430D78B54767A9BD31C18A8556D31"/>
    <w:rsid w:val="009258CF"/>
    <w:pPr>
      <w:spacing w:before="40" w:after="40" w:line="264" w:lineRule="auto"/>
    </w:pPr>
    <w:rPr>
      <w:rFonts w:eastAsiaTheme="minorHAnsi"/>
      <w:color w:val="000000" w:themeColor="text1"/>
      <w:lang w:val="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4">
      <a:dk1>
        <a:srgbClr val="3A3A3C"/>
      </a:dk1>
      <a:lt1>
        <a:sysClr val="window" lastClr="FFFFFF"/>
      </a:lt1>
      <a:dk2>
        <a:srgbClr val="00759E"/>
      </a:dk2>
      <a:lt2>
        <a:srgbClr val="E8E8E8"/>
      </a:lt2>
      <a:accent1>
        <a:srgbClr val="00B0F0"/>
      </a:accent1>
      <a:accent2>
        <a:srgbClr val="00759E"/>
      </a:accent2>
      <a:accent3>
        <a:srgbClr val="6DD9FF"/>
      </a:accent3>
      <a:accent4>
        <a:srgbClr val="21C5AC"/>
      </a:accent4>
      <a:accent5>
        <a:srgbClr val="00759E"/>
      </a:accent5>
      <a:accent6>
        <a:srgbClr val="BDC3B9"/>
      </a:accent6>
      <a:hlink>
        <a:srgbClr val="203359"/>
      </a:hlink>
      <a:folHlink>
        <a:srgbClr val="7E334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BA6274-8459-4F53-9725-46B48183A151}">
  <ds:schemaRefs>
    <ds:schemaRef ds:uri="http://schemas.microsoft.com/sharepoint/v3/contenttype/forms"/>
  </ds:schemaRefs>
</ds:datastoreItem>
</file>

<file path=customXml/itemProps2.xml><?xml version="1.0" encoding="utf-8"?>
<ds:datastoreItem xmlns:ds="http://schemas.openxmlformats.org/officeDocument/2006/customXml" ds:itemID="{14304001-BA53-465A-A614-4A9EC073FAA4}">
  <ds:schemaRefs>
    <ds:schemaRef ds:uri="http://schemas.openxmlformats.org/officeDocument/2006/bibliography"/>
  </ds:schemaRefs>
</ds:datastoreItem>
</file>

<file path=customXml/itemProps3.xml><?xml version="1.0" encoding="utf-8"?>
<ds:datastoreItem xmlns:ds="http://schemas.openxmlformats.org/officeDocument/2006/customXml" ds:itemID="{85C08791-0BA5-4CE7-AA4C-C26E5EA58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59397-8F46-4119-AE9A-BD76FCBDF3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Documents to store and share checklist</Template>
  <TotalTime>0</TotalTime>
  <Pages>23</Pages>
  <Words>6572</Words>
  <Characters>37463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2022-02-10T15:08:00Z</dcterms:created>
  <dcterms:modified xsi:type="dcterms:W3CDTF">2022-02-15T13:46:00Z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